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226DB7" w14:textId="08C6AA7B" w:rsidR="00BB5299" w:rsidRDefault="00BB5299" w:rsidP="00BB5299">
      <w:pPr>
        <w:spacing w:after="0"/>
        <w:ind w:left="1988" w:hanging="1988"/>
        <w:rPr>
          <w:rFonts w:ascii="Arial" w:hAnsi="Arial" w:cs="Arial"/>
          <w:b/>
          <w:sz w:val="24"/>
          <w:lang w:val="en-US"/>
        </w:rPr>
      </w:pPr>
      <w:r>
        <w:rPr>
          <w:rFonts w:ascii="Arial" w:hAnsi="Arial" w:cs="Arial"/>
          <w:b/>
          <w:sz w:val="24"/>
          <w:lang w:val="en-US"/>
        </w:rPr>
        <w:t>3GPP TSG RAN WG1 Meeting #98bis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654F9A">
        <w:rPr>
          <w:rFonts w:ascii="Arial" w:hAnsi="Arial" w:cs="Arial"/>
          <w:b/>
          <w:sz w:val="24"/>
          <w:lang w:val="en-US"/>
        </w:rPr>
        <w:tab/>
      </w:r>
      <w:r w:rsidR="00654F9A">
        <w:rPr>
          <w:rFonts w:ascii="Arial" w:hAnsi="Arial" w:cs="Arial"/>
          <w:b/>
          <w:sz w:val="24"/>
          <w:lang w:val="en-US"/>
        </w:rPr>
        <w:tab/>
      </w:r>
      <w:r w:rsidR="00654F9A">
        <w:rPr>
          <w:rFonts w:ascii="Arial" w:hAnsi="Arial" w:cs="Arial"/>
          <w:b/>
          <w:sz w:val="24"/>
          <w:lang w:val="en-US"/>
        </w:rPr>
        <w:tab/>
      </w:r>
      <w:r w:rsidR="00654F9A" w:rsidRPr="002C0011">
        <w:rPr>
          <w:rFonts w:ascii="Arial" w:hAnsi="Arial" w:cs="Arial"/>
          <w:b/>
          <w:sz w:val="24"/>
          <w:lang w:val="en-US"/>
        </w:rPr>
        <w:t>R1-1910651</w:t>
      </w:r>
    </w:p>
    <w:p w14:paraId="7ED7EF5A" w14:textId="6ECB0DC5" w:rsidR="00BB5299" w:rsidRPr="005F5BBA" w:rsidRDefault="00BB5299" w:rsidP="00BB5299">
      <w:pPr>
        <w:overflowPunct/>
        <w:autoSpaceDE/>
        <w:autoSpaceDN/>
        <w:adjustRightInd/>
        <w:spacing w:after="0"/>
        <w:textAlignment w:val="auto"/>
        <w:rPr>
          <w:rFonts w:ascii="Arial" w:hAnsi="Arial" w:cs="Arial"/>
          <w:b/>
          <w:sz w:val="24"/>
          <w:lang w:val="en-US"/>
        </w:rPr>
      </w:pPr>
      <w:r w:rsidRPr="003E26D5">
        <w:rPr>
          <w:rFonts w:ascii="Arial" w:hAnsi="Arial" w:cs="Arial"/>
          <w:b/>
          <w:sz w:val="24"/>
          <w:lang w:val="en-US"/>
        </w:rPr>
        <w:t>Chongqing</w:t>
      </w:r>
      <w:r w:rsidRPr="005F5BBA">
        <w:rPr>
          <w:rFonts w:ascii="Arial" w:hAnsi="Arial" w:cs="Arial"/>
          <w:b/>
          <w:sz w:val="24"/>
          <w:lang w:val="en-US"/>
        </w:rPr>
        <w:t xml:space="preserve">, </w:t>
      </w:r>
      <w:r>
        <w:rPr>
          <w:rFonts w:ascii="Arial" w:hAnsi="Arial" w:cs="Arial"/>
          <w:b/>
          <w:sz w:val="24"/>
          <w:lang w:val="en-US"/>
        </w:rPr>
        <w:t>China, October</w:t>
      </w:r>
      <w:r w:rsidRPr="005F5BBA">
        <w:rPr>
          <w:rFonts w:ascii="Arial" w:hAnsi="Arial" w:cs="Arial"/>
          <w:b/>
          <w:sz w:val="24"/>
          <w:lang w:val="en-US"/>
        </w:rPr>
        <w:t xml:space="preserve"> </w:t>
      </w:r>
      <w:r>
        <w:rPr>
          <w:rFonts w:ascii="Arial" w:hAnsi="Arial" w:cs="Arial"/>
          <w:b/>
          <w:sz w:val="24"/>
          <w:lang w:val="en-US"/>
        </w:rPr>
        <w:t>14</w:t>
      </w:r>
      <w:r w:rsidRPr="005F5BBA">
        <w:rPr>
          <w:rFonts w:ascii="Arial" w:hAnsi="Arial" w:cs="Arial"/>
          <w:b/>
          <w:sz w:val="24"/>
          <w:vertAlign w:val="superscript"/>
          <w:lang w:val="en-US"/>
        </w:rPr>
        <w:t>th</w:t>
      </w:r>
      <w:r>
        <w:rPr>
          <w:rFonts w:ascii="Arial" w:hAnsi="Arial" w:cs="Arial"/>
          <w:b/>
          <w:sz w:val="24"/>
          <w:lang w:val="en-US"/>
        </w:rPr>
        <w:t xml:space="preserve"> </w:t>
      </w:r>
      <w:r w:rsidRPr="005F5BBA">
        <w:rPr>
          <w:rFonts w:ascii="Arial" w:hAnsi="Arial" w:cs="Arial"/>
          <w:b/>
          <w:sz w:val="24"/>
          <w:lang w:val="en-US"/>
        </w:rPr>
        <w:t xml:space="preserve">– </w:t>
      </w:r>
      <w:r>
        <w:rPr>
          <w:rFonts w:ascii="Arial" w:hAnsi="Arial" w:cs="Arial"/>
          <w:b/>
          <w:sz w:val="24"/>
          <w:lang w:val="en-US"/>
        </w:rPr>
        <w:t>2</w:t>
      </w:r>
      <w:r w:rsidRPr="005F5BBA">
        <w:rPr>
          <w:rFonts w:ascii="Arial" w:hAnsi="Arial" w:cs="Arial"/>
          <w:b/>
          <w:sz w:val="24"/>
          <w:lang w:val="en-US"/>
        </w:rPr>
        <w:t>0</w:t>
      </w:r>
      <w:r w:rsidRPr="005F5BBA">
        <w:rPr>
          <w:rFonts w:ascii="Arial" w:hAnsi="Arial" w:cs="Arial"/>
          <w:b/>
          <w:sz w:val="24"/>
          <w:vertAlign w:val="superscript"/>
          <w:lang w:val="en-US"/>
        </w:rPr>
        <w:t>th</w:t>
      </w:r>
      <w:r w:rsidRPr="005F5BBA">
        <w:rPr>
          <w:rFonts w:ascii="Arial" w:hAnsi="Arial" w:cs="Arial"/>
          <w:b/>
          <w:sz w:val="24"/>
          <w:lang w:val="en-US"/>
        </w:rPr>
        <w:t>, 2019</w:t>
      </w:r>
      <w:bookmarkStart w:id="0" w:name="_GoBack"/>
      <w:bookmarkEnd w:id="0"/>
    </w:p>
    <w:p w14:paraId="29BCF184" w14:textId="77777777" w:rsidR="00C53125" w:rsidRDefault="00C53125" w:rsidP="00912880">
      <w:pPr>
        <w:spacing w:after="0"/>
        <w:ind w:left="1988" w:hanging="1988"/>
        <w:rPr>
          <w:rFonts w:ascii="Arial" w:hAnsi="Arial" w:cs="Arial"/>
          <w:b/>
          <w:sz w:val="24"/>
          <w:lang w:val="en-US"/>
        </w:rPr>
      </w:pPr>
    </w:p>
    <w:p w14:paraId="344324C6" w14:textId="77777777" w:rsidR="00C53125" w:rsidRPr="009A79DF" w:rsidRDefault="00C53125" w:rsidP="00912880">
      <w:pPr>
        <w:spacing w:after="0"/>
        <w:ind w:left="1988" w:hanging="1988"/>
        <w:rPr>
          <w:rFonts w:ascii="Arial" w:hAnsi="Arial" w:cs="Arial"/>
          <w:b/>
          <w:sz w:val="24"/>
          <w:lang w:val="en-US"/>
        </w:rPr>
      </w:pPr>
    </w:p>
    <w:p w14:paraId="08D1AF1E" w14:textId="77777777" w:rsidR="00912880" w:rsidRPr="00EC1EBE" w:rsidRDefault="00912880" w:rsidP="00912880">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6F37BF87" w14:textId="105DF610" w:rsidR="00912880" w:rsidRPr="00EC1EBE" w:rsidRDefault="00912880" w:rsidP="00912880">
      <w:pPr>
        <w:spacing w:after="0"/>
        <w:ind w:left="1988" w:hanging="1988"/>
        <w:rPr>
          <w:rFonts w:ascii="Arial" w:hAnsi="Arial" w:cs="Arial"/>
          <w:b/>
          <w:sz w:val="24"/>
          <w:lang w:val="en-US"/>
        </w:rPr>
      </w:pPr>
      <w:r w:rsidRPr="00EC1EBE">
        <w:rPr>
          <w:rFonts w:ascii="Arial" w:hAnsi="Arial" w:cs="Arial"/>
          <w:b/>
          <w:sz w:val="24"/>
          <w:lang w:val="en-US"/>
        </w:rPr>
        <w:t>Title:</w:t>
      </w:r>
      <w:r w:rsidRPr="00EC1EBE">
        <w:rPr>
          <w:rFonts w:ascii="Arial" w:hAnsi="Arial" w:cs="Arial"/>
          <w:b/>
          <w:sz w:val="24"/>
          <w:lang w:val="en-US"/>
        </w:rPr>
        <w:tab/>
      </w:r>
      <w:r w:rsidR="00654F9A" w:rsidRPr="002C0011">
        <w:rPr>
          <w:rFonts w:ascii="Arial" w:hAnsi="Arial" w:cs="Arial"/>
          <w:b/>
          <w:sz w:val="24"/>
          <w:lang w:val="en-US"/>
        </w:rPr>
        <w:t xml:space="preserve">Sidelink </w:t>
      </w:r>
      <w:r w:rsidR="00654F9A">
        <w:rPr>
          <w:rFonts w:ascii="Arial" w:hAnsi="Arial" w:cs="Arial"/>
          <w:b/>
          <w:sz w:val="24"/>
          <w:lang w:val="en-US"/>
        </w:rPr>
        <w:t>S</w:t>
      </w:r>
      <w:r w:rsidR="00654F9A" w:rsidRPr="002C0011">
        <w:rPr>
          <w:rFonts w:ascii="Arial" w:hAnsi="Arial" w:cs="Arial"/>
          <w:b/>
          <w:sz w:val="24"/>
          <w:lang w:val="en-US"/>
        </w:rPr>
        <w:t xml:space="preserve">ynchronization for NR V2X </w:t>
      </w:r>
      <w:r w:rsidR="00654F9A">
        <w:rPr>
          <w:rFonts w:ascii="Arial" w:hAnsi="Arial" w:cs="Arial"/>
          <w:b/>
          <w:sz w:val="24"/>
          <w:lang w:val="en-US"/>
        </w:rPr>
        <w:t>C</w:t>
      </w:r>
      <w:r w:rsidR="00654F9A" w:rsidRPr="002C0011">
        <w:rPr>
          <w:rFonts w:ascii="Arial" w:hAnsi="Arial" w:cs="Arial"/>
          <w:b/>
          <w:sz w:val="24"/>
          <w:lang w:val="en-US"/>
        </w:rPr>
        <w:t>ommunication</w:t>
      </w:r>
    </w:p>
    <w:p w14:paraId="48BB8FA2" w14:textId="77777777" w:rsidR="00912880" w:rsidRPr="00EC1EBE" w:rsidRDefault="00912880" w:rsidP="00912880">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r>
      <w:r w:rsidRPr="002C0011">
        <w:rPr>
          <w:rFonts w:ascii="Arial" w:hAnsi="Arial" w:cs="Arial"/>
          <w:b/>
          <w:sz w:val="24"/>
          <w:lang w:val="en-US"/>
        </w:rPr>
        <w:t>7.2.4.3</w:t>
      </w:r>
    </w:p>
    <w:p w14:paraId="5E8221C7" w14:textId="77777777" w:rsidR="00912880" w:rsidRPr="00CD1841" w:rsidRDefault="00912880" w:rsidP="00912880">
      <w:pPr>
        <w:spacing w:after="0"/>
        <w:ind w:left="1988" w:hanging="1988"/>
        <w:rPr>
          <w:rFonts w:ascii="Arial" w:hAnsi="Arial" w:cs="Arial"/>
          <w:b/>
          <w:sz w:val="24"/>
          <w:lang w:val="en-US"/>
        </w:rPr>
      </w:pPr>
      <w:r w:rsidRPr="00EC1EBE">
        <w:rPr>
          <w:rFonts w:ascii="Arial" w:hAnsi="Arial" w:cs="Arial"/>
          <w:b/>
          <w:sz w:val="24"/>
          <w:lang w:val="en-US"/>
        </w:rPr>
        <w:t>Document for:</w:t>
      </w:r>
      <w:bookmarkStart w:id="1" w:name="DocumentFor"/>
      <w:bookmarkEnd w:id="1"/>
      <w:r w:rsidRPr="00EC1EBE">
        <w:rPr>
          <w:rFonts w:ascii="Arial" w:hAnsi="Arial" w:cs="Arial"/>
          <w:b/>
          <w:sz w:val="24"/>
          <w:lang w:val="en-US"/>
        </w:rPr>
        <w:tab/>
        <w:t>Discussion and Decision</w:t>
      </w:r>
    </w:p>
    <w:p w14:paraId="4156A6A9" w14:textId="77777777" w:rsidR="00371C49" w:rsidRDefault="00371C49" w:rsidP="00371C49">
      <w:pPr>
        <w:pStyle w:val="3GPPText"/>
      </w:pPr>
    </w:p>
    <w:p w14:paraId="3444734B" w14:textId="77777777" w:rsidR="00702009" w:rsidRDefault="00E71EC1" w:rsidP="00702009">
      <w:pPr>
        <w:pStyle w:val="3GPPH1"/>
        <w:tabs>
          <w:tab w:val="clear" w:pos="432"/>
          <w:tab w:val="num" w:pos="426"/>
        </w:tabs>
      </w:pPr>
      <w:r>
        <w:t>Introduction</w:t>
      </w:r>
    </w:p>
    <w:p w14:paraId="4107CC2D" w14:textId="6C6F3C0B" w:rsidR="0031566D" w:rsidRPr="00D7698F" w:rsidRDefault="0031566D" w:rsidP="0031566D">
      <w:pPr>
        <w:pStyle w:val="3GPPText"/>
      </w:pPr>
      <w:r w:rsidRPr="00D7698F">
        <w:t xml:space="preserve">At the RAN#83 meeting, the work item on NR V2X was approved </w:t>
      </w:r>
      <w:r w:rsidR="00EE1969" w:rsidRPr="00D7698F">
        <w:fldChar w:fldCharType="begin"/>
      </w:r>
      <w:r w:rsidR="00EE1969" w:rsidRPr="00D7698F">
        <w:instrText xml:space="preserve"> REF _Ref5053785 \n \h </w:instrText>
      </w:r>
      <w:r w:rsidR="00064C1D" w:rsidRPr="00D7698F">
        <w:instrText xml:space="preserve"> \* MERGEFORMAT </w:instrText>
      </w:r>
      <w:r w:rsidR="00EE1969" w:rsidRPr="00D7698F">
        <w:fldChar w:fldCharType="separate"/>
      </w:r>
      <w:r w:rsidR="002A6F70">
        <w:t>[1]</w:t>
      </w:r>
      <w:r w:rsidR="00EE1969" w:rsidRPr="00D7698F">
        <w:fldChar w:fldCharType="end"/>
      </w:r>
      <w:r w:rsidRPr="00D7698F">
        <w:t xml:space="preserve">. </w:t>
      </w:r>
      <w:r w:rsidR="00EE1969" w:rsidRPr="00D7698F">
        <w:t xml:space="preserve">One of the </w:t>
      </w:r>
      <w:r w:rsidR="00064EEE" w:rsidRPr="00D7698F">
        <w:t>work</w:t>
      </w:r>
      <w:r w:rsidR="00EE1969" w:rsidRPr="00D7698F">
        <w:t xml:space="preserve"> item objectives </w:t>
      </w:r>
      <w:r w:rsidR="00064EEE" w:rsidRPr="00D7698F">
        <w:t>is sidelink synchronization: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31566D" w:rsidRPr="00BD4D2D" w14:paraId="4A3840BB" w14:textId="77777777" w:rsidTr="00064EEE">
        <w:tc>
          <w:tcPr>
            <w:tcW w:w="9967" w:type="dxa"/>
            <w:shd w:val="clear" w:color="auto" w:fill="auto"/>
          </w:tcPr>
          <w:p w14:paraId="6330C292" w14:textId="77777777" w:rsidR="00EE1969" w:rsidRPr="00D7698F" w:rsidRDefault="00EE1969" w:rsidP="00EE1969">
            <w:pPr>
              <w:pStyle w:val="3GPPAgreements"/>
              <w:ind w:left="284"/>
            </w:pPr>
            <w:r w:rsidRPr="00D7698F">
              <w:t>Sidelink synchronization mechanism as per the study outcome [RAN1, RAN2]</w:t>
            </w:r>
          </w:p>
          <w:p w14:paraId="60A54E47" w14:textId="77777777" w:rsidR="00EE1969" w:rsidRPr="00D7698F" w:rsidRDefault="00EE1969" w:rsidP="005729F6">
            <w:pPr>
              <w:pStyle w:val="3GPPAgreements"/>
              <w:numPr>
                <w:ilvl w:val="1"/>
                <w:numId w:val="8"/>
              </w:numPr>
            </w:pPr>
            <w:r w:rsidRPr="00D7698F">
              <w:t>Procedures selecting synchronization reference</w:t>
            </w:r>
          </w:p>
          <w:p w14:paraId="40B8E192" w14:textId="77777777" w:rsidR="00EE1969" w:rsidRPr="00D7698F" w:rsidRDefault="00EE1969" w:rsidP="005729F6">
            <w:pPr>
              <w:pStyle w:val="3GPPAgreements"/>
              <w:numPr>
                <w:ilvl w:val="1"/>
                <w:numId w:val="8"/>
              </w:numPr>
            </w:pPr>
            <w:r w:rsidRPr="00D7698F">
              <w:t xml:space="preserve">S-SSB and procedures to transmit and receive it, including when GNSS and </w:t>
            </w:r>
            <w:proofErr w:type="spellStart"/>
            <w:r w:rsidRPr="00D7698F">
              <w:t>gNB</w:t>
            </w:r>
            <w:proofErr w:type="spellEnd"/>
            <w:r w:rsidRPr="00D7698F">
              <w:t>/</w:t>
            </w:r>
            <w:proofErr w:type="spellStart"/>
            <w:r w:rsidRPr="00D7698F">
              <w:t>eNB</w:t>
            </w:r>
            <w:proofErr w:type="spellEnd"/>
            <w:r w:rsidRPr="00D7698F">
              <w:t xml:space="preserve"> are unavailable</w:t>
            </w:r>
          </w:p>
          <w:p w14:paraId="0FB26779" w14:textId="77777777" w:rsidR="00EE1969" w:rsidRPr="00D7698F" w:rsidRDefault="00EE1969" w:rsidP="005729F6">
            <w:pPr>
              <w:pStyle w:val="3GPPAgreements"/>
              <w:numPr>
                <w:ilvl w:val="1"/>
                <w:numId w:val="8"/>
              </w:numPr>
            </w:pPr>
            <w:r w:rsidRPr="00D7698F">
              <w:t>Use of RS for sidelink synchronization if specification impact is identified</w:t>
            </w:r>
          </w:p>
        </w:tc>
      </w:tr>
    </w:tbl>
    <w:p w14:paraId="6B18337A" w14:textId="702EA496" w:rsidR="0031566D" w:rsidRDefault="005425A9" w:rsidP="0017661D">
      <w:pPr>
        <w:pStyle w:val="3GPPText"/>
      </w:pPr>
      <w:r>
        <w:t xml:space="preserve">This contribution is a revision of our submission to the previous meeting where we have updated sections taking into account </w:t>
      </w:r>
      <w:r w:rsidR="00606F68">
        <w:t xml:space="preserve">agreements </w:t>
      </w:r>
      <w:r>
        <w:t xml:space="preserve">from the </w:t>
      </w:r>
      <w:r w:rsidR="00606F68">
        <w:t xml:space="preserve">previous </w:t>
      </w:r>
      <w:r>
        <w:t>meeting</w:t>
      </w:r>
      <w:r w:rsidR="00606F68">
        <w:t>s (see Annex B)</w:t>
      </w:r>
      <w:r>
        <w:t xml:space="preserve">. </w:t>
      </w:r>
      <w:r w:rsidR="00606F68">
        <w:t>W</w:t>
      </w:r>
      <w:r w:rsidR="0031566D" w:rsidRPr="00C06EAD">
        <w:t xml:space="preserve">e </w:t>
      </w:r>
      <w:r w:rsidR="00606F68">
        <w:t xml:space="preserve">continue </w:t>
      </w:r>
      <w:r w:rsidR="00064EEE">
        <w:t>discuss</w:t>
      </w:r>
      <w:r w:rsidR="00606F68">
        <w:t>ion on</w:t>
      </w:r>
      <w:r w:rsidR="0031566D">
        <w:t xml:space="preserve"> main</w:t>
      </w:r>
      <w:r w:rsidR="0031566D" w:rsidRPr="00C06EAD">
        <w:t xml:space="preserve"> </w:t>
      </w:r>
      <w:r w:rsidR="0031566D">
        <w:t xml:space="preserve">aspects of </w:t>
      </w:r>
      <w:r w:rsidR="0031566D" w:rsidRPr="00C06EAD">
        <w:t xml:space="preserve">sidelink </w:t>
      </w:r>
      <w:r w:rsidR="00064EEE">
        <w:t xml:space="preserve">synchronization </w:t>
      </w:r>
      <w:r w:rsidR="0031566D" w:rsidRPr="00C06EAD">
        <w:t>for NR V2X communication</w:t>
      </w:r>
      <w:r w:rsidR="00064EEE">
        <w:t>, including synchronization procedure and sidelink synchronization signal design. O</w:t>
      </w:r>
      <w:r w:rsidR="0031566D" w:rsidRPr="00C06EAD">
        <w:t xml:space="preserve">ur views on other NR V2X design aspects are summarized in our companion </w:t>
      </w:r>
      <w:r w:rsidR="0031566D" w:rsidRPr="00EC1EBE">
        <w:t>contributions</w:t>
      </w:r>
      <w:r w:rsidR="00BC578A">
        <w:t xml:space="preserve"> </w:t>
      </w:r>
      <w:r w:rsidR="00FD3CAD">
        <w:fldChar w:fldCharType="begin"/>
      </w:r>
      <w:r w:rsidR="00FD3CAD">
        <w:instrText xml:space="preserve"> REF _Ref21362521 \r \h </w:instrText>
      </w:r>
      <w:r w:rsidR="00FD3CAD">
        <w:fldChar w:fldCharType="separate"/>
      </w:r>
      <w:r w:rsidR="002A6F70">
        <w:t>[3]</w:t>
      </w:r>
      <w:r w:rsidR="00FD3CAD">
        <w:fldChar w:fldCharType="end"/>
      </w:r>
      <w:r w:rsidR="00FD3CAD">
        <w:t>-</w:t>
      </w:r>
      <w:r w:rsidR="00FD3CAD">
        <w:fldChar w:fldCharType="begin"/>
      </w:r>
      <w:r w:rsidR="00FD3CAD">
        <w:instrText xml:space="preserve"> REF _Ref21362525 \r \h </w:instrText>
      </w:r>
      <w:r w:rsidR="00FD3CAD">
        <w:fldChar w:fldCharType="separate"/>
      </w:r>
      <w:r w:rsidR="002A6F70">
        <w:t>[9]</w:t>
      </w:r>
      <w:r w:rsidR="00FD3CAD">
        <w:fldChar w:fldCharType="end"/>
      </w:r>
      <w:r w:rsidR="00606F68">
        <w:t>.</w:t>
      </w:r>
    </w:p>
    <w:p w14:paraId="1A7BBE97" w14:textId="77777777" w:rsidR="00C3791C" w:rsidRDefault="00E70244" w:rsidP="00C3791C">
      <w:pPr>
        <w:pStyle w:val="3GPPH1"/>
        <w:ind w:left="425" w:hanging="425"/>
      </w:pPr>
      <w:r>
        <w:t>e</w:t>
      </w:r>
      <w:r w:rsidR="00C3791C">
        <w:t>V2X Sidelink Synchronization</w:t>
      </w:r>
    </w:p>
    <w:p w14:paraId="4A611602" w14:textId="77777777" w:rsidR="00C3791C" w:rsidRDefault="006819AA" w:rsidP="00F91D91">
      <w:pPr>
        <w:pStyle w:val="3GPPH2"/>
        <w:ind w:left="567" w:hanging="567"/>
      </w:pPr>
      <w:r>
        <w:t xml:space="preserve">Initial Sidelink </w:t>
      </w:r>
      <w:r w:rsidR="00C3791C">
        <w:t xml:space="preserve">Synchronization </w:t>
      </w:r>
      <w:r>
        <w:t>and Communication</w:t>
      </w:r>
    </w:p>
    <w:p w14:paraId="09963A13" w14:textId="00894D88" w:rsidR="006819AA" w:rsidRPr="00D7698F" w:rsidRDefault="006819AA" w:rsidP="00821AFF">
      <w:pPr>
        <w:pStyle w:val="3GPPText"/>
      </w:pPr>
      <w:r w:rsidRPr="00D7698F">
        <w:rPr>
          <w:lang w:val="en-GB"/>
        </w:rPr>
        <w:t xml:space="preserve">Considering that search time of different sidelink synchronization sources may </w:t>
      </w:r>
      <w:r w:rsidR="00755B70" w:rsidRPr="00D7698F">
        <w:rPr>
          <w:lang w:val="en-GB"/>
        </w:rPr>
        <w:t xml:space="preserve">be </w:t>
      </w:r>
      <w:r w:rsidRPr="00D7698F">
        <w:rPr>
          <w:lang w:val="en-GB"/>
        </w:rPr>
        <w:t xml:space="preserve">different, the initial sidelink synchronization process may take a long time if UE is supposed to respect synchronization source priority rules for the synchronization search procedure. </w:t>
      </w:r>
      <w:r w:rsidRPr="00D7698F">
        <w:t>The synchronization source selection rules should not impose unnecessary latency on sidelink communication during initial sidelink synchronization process. UE should be able to start communication once it detects any of valid sidelink synchronization sources while continue search for higher priority sync sources.</w:t>
      </w:r>
    </w:p>
    <w:p w14:paraId="633E9B3B" w14:textId="77777777" w:rsidR="006819AA" w:rsidRPr="00D7698F" w:rsidRDefault="006819AA" w:rsidP="006819AA">
      <w:pPr>
        <w:pStyle w:val="3GPPText"/>
      </w:pPr>
    </w:p>
    <w:p w14:paraId="73D60657" w14:textId="77777777" w:rsidR="006819AA" w:rsidRPr="00D7698F" w:rsidRDefault="006819AA" w:rsidP="005729F6">
      <w:pPr>
        <w:pStyle w:val="3GPPText"/>
        <w:numPr>
          <w:ilvl w:val="0"/>
          <w:numId w:val="9"/>
        </w:numPr>
      </w:pPr>
    </w:p>
    <w:p w14:paraId="74BE24A0" w14:textId="77777777" w:rsidR="006819AA" w:rsidRPr="00D7698F" w:rsidRDefault="00564421" w:rsidP="005729F6">
      <w:pPr>
        <w:pStyle w:val="3GPPText"/>
        <w:numPr>
          <w:ilvl w:val="1"/>
          <w:numId w:val="9"/>
        </w:numPr>
        <w:rPr>
          <w:b/>
        </w:rPr>
      </w:pPr>
      <w:r w:rsidRPr="00D7698F">
        <w:rPr>
          <w:b/>
        </w:rPr>
        <w:t>N</w:t>
      </w:r>
      <w:r w:rsidR="006819AA" w:rsidRPr="00D7698F">
        <w:rPr>
          <w:b/>
        </w:rPr>
        <w:t xml:space="preserve">o priority order </w:t>
      </w:r>
      <w:r w:rsidR="008B11BB" w:rsidRPr="00D7698F">
        <w:rPr>
          <w:b/>
        </w:rPr>
        <w:t xml:space="preserve">is </w:t>
      </w:r>
      <w:r w:rsidR="006819AA" w:rsidRPr="00D7698F">
        <w:rPr>
          <w:b/>
        </w:rPr>
        <w:t xml:space="preserve">defined </w:t>
      </w:r>
      <w:r w:rsidRPr="00D7698F">
        <w:rPr>
          <w:b/>
        </w:rPr>
        <w:t>for</w:t>
      </w:r>
      <w:r w:rsidR="006819AA" w:rsidRPr="00D7698F">
        <w:rPr>
          <w:b/>
        </w:rPr>
        <w:t xml:space="preserve"> initial NR V2X sidelink synchronization</w:t>
      </w:r>
    </w:p>
    <w:p w14:paraId="3D8FF30E" w14:textId="5E4808AC" w:rsidR="00564421" w:rsidRPr="00D7698F" w:rsidRDefault="00564421" w:rsidP="005729F6">
      <w:pPr>
        <w:pStyle w:val="3GPPText"/>
        <w:numPr>
          <w:ilvl w:val="1"/>
          <w:numId w:val="9"/>
        </w:numPr>
        <w:rPr>
          <w:b/>
        </w:rPr>
      </w:pPr>
      <w:r w:rsidRPr="00D7698F">
        <w:rPr>
          <w:b/>
        </w:rPr>
        <w:tab/>
        <w:t xml:space="preserve">UE can trigger sidelink communication </w:t>
      </w:r>
      <w:r w:rsidR="00252465" w:rsidRPr="00D7698F">
        <w:rPr>
          <w:b/>
        </w:rPr>
        <w:t>once it has acquired any of valid sidelink synchronization sources</w:t>
      </w:r>
      <w:r w:rsidR="008B11BB" w:rsidRPr="00D7698F">
        <w:rPr>
          <w:b/>
        </w:rPr>
        <w:t>, while continuing search for higher priority sync sources</w:t>
      </w:r>
    </w:p>
    <w:p w14:paraId="566C2D56" w14:textId="77777777" w:rsidR="006376F4" w:rsidRPr="00BC578A" w:rsidRDefault="006376F4" w:rsidP="003309EE">
      <w:pPr>
        <w:pStyle w:val="3GPPAgreements"/>
        <w:numPr>
          <w:ilvl w:val="0"/>
          <w:numId w:val="0"/>
        </w:numPr>
        <w:ind w:left="284" w:hanging="284"/>
      </w:pPr>
    </w:p>
    <w:p w14:paraId="0F142080" w14:textId="0C819F08" w:rsidR="003309EE" w:rsidRDefault="006376F4" w:rsidP="006376F4">
      <w:pPr>
        <w:pStyle w:val="3GPPAgreements"/>
        <w:numPr>
          <w:ilvl w:val="0"/>
          <w:numId w:val="0"/>
        </w:numPr>
      </w:pPr>
      <w:r w:rsidRPr="00D7698F">
        <w:t>In order to trigger sidelink communication, UE that has acquired sync should be aware on sidelink resource configuration.</w:t>
      </w:r>
    </w:p>
    <w:p w14:paraId="122F8354" w14:textId="77777777" w:rsidR="006376F4" w:rsidRDefault="006376F4" w:rsidP="003309EE">
      <w:pPr>
        <w:pStyle w:val="3GPPAgreements"/>
        <w:numPr>
          <w:ilvl w:val="0"/>
          <w:numId w:val="0"/>
        </w:numPr>
        <w:ind w:left="284" w:hanging="284"/>
      </w:pPr>
    </w:p>
    <w:p w14:paraId="43CDE32A" w14:textId="237231EA" w:rsidR="00EA41FD" w:rsidRDefault="00E2452A" w:rsidP="00F91D91">
      <w:pPr>
        <w:pStyle w:val="Heading2"/>
      </w:pPr>
      <w:r w:rsidRPr="00E2452A">
        <w:lastRenderedPageBreak/>
        <w:t xml:space="preserve">Consideration on </w:t>
      </w:r>
      <w:proofErr w:type="spellStart"/>
      <w:r w:rsidRPr="00E2452A">
        <w:t>eNB</w:t>
      </w:r>
      <w:proofErr w:type="spellEnd"/>
      <w:r w:rsidRPr="00E2452A">
        <w:t xml:space="preserve"> and </w:t>
      </w:r>
      <w:proofErr w:type="spellStart"/>
      <w:r w:rsidRPr="00E2452A">
        <w:t>gNB</w:t>
      </w:r>
      <w:proofErr w:type="spellEnd"/>
      <w:r w:rsidRPr="00E2452A">
        <w:t xml:space="preserve"> </w:t>
      </w:r>
      <w:r w:rsidR="004B6C49">
        <w:t>S</w:t>
      </w:r>
      <w:r w:rsidRPr="00E2452A">
        <w:t xml:space="preserve">ync </w:t>
      </w:r>
      <w:r w:rsidR="004B6C49">
        <w:t>S</w:t>
      </w:r>
      <w:r w:rsidRPr="00E2452A">
        <w:t>ource</w:t>
      </w:r>
      <w:r w:rsidR="00606F68">
        <w:t xml:space="preserve"> Selection</w:t>
      </w:r>
    </w:p>
    <w:p w14:paraId="4C909E32" w14:textId="359E93F6" w:rsidR="004B6C49" w:rsidRPr="00144F52" w:rsidRDefault="00D61FF5" w:rsidP="00144F52">
      <w:pPr>
        <w:pStyle w:val="3GPPText"/>
      </w:pPr>
      <w:r w:rsidRPr="00144F52">
        <w:t xml:space="preserve">The </w:t>
      </w:r>
      <w:proofErr w:type="spellStart"/>
      <w:r w:rsidRPr="00144F52">
        <w:t>eNB</w:t>
      </w:r>
      <w:proofErr w:type="spellEnd"/>
      <w:r w:rsidRPr="00144F52">
        <w:t xml:space="preserve"> and </w:t>
      </w:r>
      <w:proofErr w:type="spellStart"/>
      <w:r w:rsidRPr="00144F52">
        <w:t>gNB</w:t>
      </w:r>
      <w:proofErr w:type="spellEnd"/>
      <w:r w:rsidR="005C1DF0">
        <w:t xml:space="preserve"> are agreed to be used</w:t>
      </w:r>
      <w:r w:rsidRPr="00144F52">
        <w:t xml:space="preserve"> as eV2X sync references represent</w:t>
      </w:r>
      <w:r w:rsidR="005C1DF0">
        <w:t>ing</w:t>
      </w:r>
      <w:r w:rsidRPr="00144F52">
        <w:t xml:space="preserve"> network timing</w:t>
      </w:r>
      <w:r w:rsidR="00606F68">
        <w:t xml:space="preserve"> and hav</w:t>
      </w:r>
      <w:r w:rsidR="00701595">
        <w:t>e</w:t>
      </w:r>
      <w:r w:rsidR="00606F68">
        <w:t xml:space="preserve"> </w:t>
      </w:r>
      <w:r w:rsidR="00701595">
        <w:t>same priority level for sidelink synchronization</w:t>
      </w:r>
      <w:r w:rsidR="005C1DF0">
        <w:t xml:space="preserve">. </w:t>
      </w:r>
      <w:r w:rsidR="004B6C49" w:rsidRPr="00144F52">
        <w:t xml:space="preserve">The actual selection of </w:t>
      </w:r>
      <w:proofErr w:type="spellStart"/>
      <w:r w:rsidR="004B6C49" w:rsidRPr="00144F52">
        <w:t>eNB</w:t>
      </w:r>
      <w:proofErr w:type="spellEnd"/>
      <w:r w:rsidR="00701595">
        <w:t xml:space="preserve"> or </w:t>
      </w:r>
      <w:proofErr w:type="spellStart"/>
      <w:r w:rsidR="004B6C49" w:rsidRPr="00144F52">
        <w:t>gNB</w:t>
      </w:r>
      <w:proofErr w:type="spellEnd"/>
      <w:r w:rsidR="004B6C49" w:rsidRPr="00144F52">
        <w:t xml:space="preserve"> reference can be left up to UE implementation.</w:t>
      </w:r>
    </w:p>
    <w:p w14:paraId="7FE795C3" w14:textId="77777777" w:rsidR="005C1DF0" w:rsidRPr="00E2452A" w:rsidRDefault="005C1DF0" w:rsidP="0003208F">
      <w:pPr>
        <w:pStyle w:val="3GPPText"/>
      </w:pPr>
    </w:p>
    <w:p w14:paraId="72695C70" w14:textId="77777777" w:rsidR="004B6C49" w:rsidRDefault="004B6C49" w:rsidP="005729F6">
      <w:pPr>
        <w:pStyle w:val="3GPPText"/>
        <w:numPr>
          <w:ilvl w:val="0"/>
          <w:numId w:val="9"/>
        </w:numPr>
      </w:pPr>
    </w:p>
    <w:p w14:paraId="200B7AF6" w14:textId="76F55C6A" w:rsidR="004B6C49" w:rsidRDefault="00606F68" w:rsidP="005729F6">
      <w:pPr>
        <w:pStyle w:val="3GPPText"/>
        <w:numPr>
          <w:ilvl w:val="1"/>
          <w:numId w:val="9"/>
        </w:numPr>
        <w:rPr>
          <w:b/>
        </w:rPr>
      </w:pPr>
      <w:r>
        <w:rPr>
          <w:b/>
        </w:rPr>
        <w:t>It is u</w:t>
      </w:r>
      <w:r w:rsidR="004B6C49">
        <w:rPr>
          <w:b/>
        </w:rPr>
        <w:t xml:space="preserve">p to UE implementation which reference </w:t>
      </w:r>
      <w:proofErr w:type="spellStart"/>
      <w:r w:rsidR="004B6C49">
        <w:rPr>
          <w:b/>
        </w:rPr>
        <w:t>eNB</w:t>
      </w:r>
      <w:proofErr w:type="spellEnd"/>
      <w:r w:rsidR="004B6C49">
        <w:rPr>
          <w:b/>
        </w:rPr>
        <w:t xml:space="preserve"> or </w:t>
      </w:r>
      <w:proofErr w:type="spellStart"/>
      <w:r w:rsidR="004B6C49">
        <w:rPr>
          <w:b/>
        </w:rPr>
        <w:t>gNB</w:t>
      </w:r>
      <w:proofErr w:type="spellEnd"/>
      <w:r w:rsidR="004B6C49">
        <w:rPr>
          <w:b/>
        </w:rPr>
        <w:t xml:space="preserve"> to use for NR or LTE sidelink synchronization</w:t>
      </w:r>
    </w:p>
    <w:p w14:paraId="7378E610" w14:textId="77777777" w:rsidR="004E3D3F" w:rsidRDefault="004E3D3F" w:rsidP="004E3D3F">
      <w:pPr>
        <w:pStyle w:val="3GPPText"/>
      </w:pPr>
    </w:p>
    <w:p w14:paraId="001EE495" w14:textId="77777777" w:rsidR="00AE7912" w:rsidRPr="00D7698F" w:rsidRDefault="00D3078D" w:rsidP="00BE5EE5">
      <w:pPr>
        <w:pStyle w:val="3GPPH2"/>
      </w:pPr>
      <w:r w:rsidRPr="00D7698F">
        <w:t xml:space="preserve">Sidelink </w:t>
      </w:r>
      <w:r w:rsidR="00C3791C" w:rsidRPr="00D7698F">
        <w:t>Synchronization Signals and Channel</w:t>
      </w:r>
    </w:p>
    <w:p w14:paraId="021FE6A9" w14:textId="77777777" w:rsidR="00C576EB" w:rsidRPr="0003208F" w:rsidRDefault="00C576EB" w:rsidP="0003208F">
      <w:pPr>
        <w:pStyle w:val="3GPPText"/>
      </w:pPr>
    </w:p>
    <w:p w14:paraId="1CE08E94" w14:textId="77777777" w:rsidR="00C576EB" w:rsidRDefault="00C576EB" w:rsidP="00064EEE">
      <w:pPr>
        <w:pStyle w:val="3GPPH3"/>
        <w:tabs>
          <w:tab w:val="clear" w:pos="284"/>
          <w:tab w:val="num" w:pos="0"/>
        </w:tabs>
        <w:ind w:left="0"/>
      </w:pPr>
      <w:r>
        <w:t xml:space="preserve">Numerology </w:t>
      </w:r>
      <w:r w:rsidR="00515A9A">
        <w:t>C</w:t>
      </w:r>
      <w:r>
        <w:t>onsiderations</w:t>
      </w:r>
    </w:p>
    <w:p w14:paraId="1161C46B" w14:textId="4F44B916" w:rsidR="00CE0FC6" w:rsidRPr="005D226E" w:rsidRDefault="00CE0FC6" w:rsidP="005D226E">
      <w:pPr>
        <w:pStyle w:val="3GPPText"/>
      </w:pPr>
      <w:r>
        <w:rPr>
          <w:lang w:val="en-GB"/>
        </w:rPr>
        <w:t xml:space="preserve">The following agreement was made by RAN1 with respect to SSB </w:t>
      </w:r>
      <w:r w:rsidR="00181270">
        <w:rPr>
          <w:lang w:val="en-GB"/>
        </w:rPr>
        <w:t>configuration</w:t>
      </w:r>
      <w:r w:rsidR="00F91D91">
        <w:rPr>
          <w:lang w:val="en-GB"/>
        </w:rPr>
        <w:t xml:space="preserve"> for NR V2X sidelink synchronization</w:t>
      </w:r>
    </w:p>
    <w:tbl>
      <w:tblPr>
        <w:tblStyle w:val="TableGrid"/>
        <w:tblW w:w="0" w:type="auto"/>
        <w:tblLook w:val="04A0" w:firstRow="1" w:lastRow="0" w:firstColumn="1" w:lastColumn="0" w:noHBand="0" w:noVBand="1"/>
      </w:tblPr>
      <w:tblGrid>
        <w:gridCol w:w="9962"/>
      </w:tblGrid>
      <w:tr w:rsidR="00737C75" w14:paraId="5BD25A9C" w14:textId="77777777" w:rsidTr="00737C75">
        <w:tc>
          <w:tcPr>
            <w:tcW w:w="9962" w:type="dxa"/>
          </w:tcPr>
          <w:p w14:paraId="3CF36182" w14:textId="77777777" w:rsidR="00907313" w:rsidRPr="00863E2D" w:rsidRDefault="00907313" w:rsidP="005729F6">
            <w:pPr>
              <w:pStyle w:val="3GPPAgreements"/>
              <w:numPr>
                <w:ilvl w:val="0"/>
                <w:numId w:val="13"/>
              </w:numPr>
            </w:pPr>
            <w:r w:rsidRPr="00863E2D">
              <w:t>160ms is supported as the S-SSB periodicity for all SCS.</w:t>
            </w:r>
          </w:p>
          <w:p w14:paraId="5FF07DE9" w14:textId="0FCCAB17" w:rsidR="00907313" w:rsidRPr="00863E2D" w:rsidRDefault="00907313" w:rsidP="005729F6">
            <w:pPr>
              <w:pStyle w:val="3GPPAgreements"/>
              <w:numPr>
                <w:ilvl w:val="0"/>
                <w:numId w:val="13"/>
              </w:numPr>
            </w:pPr>
            <w:r w:rsidRPr="00863E2D">
              <w:t>The number of S-SSB transmissions within one S-SSB period is (pre)</w:t>
            </w:r>
            <w:r w:rsidR="001A7865">
              <w:t>-</w:t>
            </w:r>
            <w:r w:rsidRPr="00863E2D">
              <w:t>configurable</w:t>
            </w:r>
          </w:p>
          <w:p w14:paraId="281B2AA3" w14:textId="77777777" w:rsidR="00907313" w:rsidRPr="00583F97" w:rsidRDefault="00907313" w:rsidP="005729F6">
            <w:pPr>
              <w:pStyle w:val="3GPPAgreements"/>
              <w:numPr>
                <w:ilvl w:val="1"/>
                <w:numId w:val="13"/>
              </w:numPr>
            </w:pPr>
            <w:r w:rsidRPr="00583F97">
              <w:t>For FR1:</w:t>
            </w:r>
          </w:p>
          <w:p w14:paraId="353F84A2" w14:textId="77777777" w:rsidR="00907313" w:rsidRPr="00F91D91" w:rsidRDefault="00907313" w:rsidP="005729F6">
            <w:pPr>
              <w:pStyle w:val="3GPPAgreements"/>
              <w:numPr>
                <w:ilvl w:val="2"/>
                <w:numId w:val="13"/>
              </w:numPr>
            </w:pPr>
            <w:r w:rsidRPr="00B65573">
              <w:t xml:space="preserve">For 15kHz SCS, {1, </w:t>
            </w:r>
            <w:r w:rsidRPr="00B65573">
              <w:rPr>
                <w:rFonts w:eastAsia="DengXian" w:hint="eastAsia"/>
              </w:rPr>
              <w:t>[</w:t>
            </w:r>
            <w:r w:rsidRPr="001A7865">
              <w:t>2</w:t>
            </w:r>
            <w:r w:rsidRPr="003D336D">
              <w:rPr>
                <w:rFonts w:eastAsia="DengXian" w:hint="eastAsia"/>
              </w:rPr>
              <w:t>]</w:t>
            </w:r>
            <w:r w:rsidRPr="00F91D91">
              <w:t>}</w:t>
            </w:r>
          </w:p>
          <w:p w14:paraId="60D01763" w14:textId="77777777" w:rsidR="00907313" w:rsidRPr="00B65573" w:rsidRDefault="00907313" w:rsidP="005729F6">
            <w:pPr>
              <w:pStyle w:val="3GPPAgreements"/>
              <w:numPr>
                <w:ilvl w:val="2"/>
                <w:numId w:val="13"/>
              </w:numPr>
            </w:pPr>
            <w:r w:rsidRPr="00F91D91">
              <w:t>For 30kHz SCS, {1, 2</w:t>
            </w:r>
            <w:r w:rsidRPr="00F91D91">
              <w:rPr>
                <w:rFonts w:eastAsia="DengXian" w:hint="eastAsia"/>
              </w:rPr>
              <w:t>, [4]</w:t>
            </w:r>
            <w:r w:rsidRPr="00B65573">
              <w:t>}</w:t>
            </w:r>
          </w:p>
          <w:p w14:paraId="2A1E1752" w14:textId="77777777" w:rsidR="00907313" w:rsidRPr="00B65573" w:rsidRDefault="00907313" w:rsidP="005729F6">
            <w:pPr>
              <w:pStyle w:val="3GPPAgreements"/>
              <w:numPr>
                <w:ilvl w:val="2"/>
                <w:numId w:val="13"/>
              </w:numPr>
            </w:pPr>
            <w:r w:rsidRPr="00B65573">
              <w:t>For 60kHz SCS, {</w:t>
            </w:r>
            <w:r w:rsidRPr="00F91D91">
              <w:t xml:space="preserve">1, 2, 4, </w:t>
            </w:r>
            <w:r w:rsidRPr="00F91D91">
              <w:rPr>
                <w:rFonts w:eastAsia="DengXian" w:hint="eastAsia"/>
              </w:rPr>
              <w:t>[</w:t>
            </w:r>
            <w:r w:rsidRPr="00F91D91">
              <w:t>8</w:t>
            </w:r>
            <w:r w:rsidRPr="00F91D91">
              <w:rPr>
                <w:rFonts w:eastAsia="DengXian" w:hint="eastAsia"/>
              </w:rPr>
              <w:t>]</w:t>
            </w:r>
            <w:r w:rsidRPr="00B65573">
              <w:t>}</w:t>
            </w:r>
          </w:p>
          <w:p w14:paraId="5F715CE9" w14:textId="77777777" w:rsidR="00907313" w:rsidRPr="00F91D91" w:rsidRDefault="00907313" w:rsidP="005729F6">
            <w:pPr>
              <w:pStyle w:val="3GPPAgreements"/>
              <w:numPr>
                <w:ilvl w:val="1"/>
                <w:numId w:val="13"/>
              </w:numPr>
            </w:pPr>
            <w:r w:rsidRPr="00F91D91">
              <w:t>For FR2:</w:t>
            </w:r>
          </w:p>
          <w:p w14:paraId="1B06325C" w14:textId="77777777" w:rsidR="00907313" w:rsidRPr="00B65573" w:rsidRDefault="00907313" w:rsidP="005729F6">
            <w:pPr>
              <w:pStyle w:val="3GPPAgreements"/>
              <w:numPr>
                <w:ilvl w:val="2"/>
                <w:numId w:val="13"/>
              </w:numPr>
              <w:rPr>
                <w:lang w:eastAsia="ko-KR"/>
              </w:rPr>
            </w:pPr>
            <w:r w:rsidRPr="00F91D91">
              <w:t>For 60kHz SCS, {1, 2, 4, 8, 16, 32</w:t>
            </w:r>
            <w:r w:rsidRPr="00B65573">
              <w:t>}</w:t>
            </w:r>
          </w:p>
          <w:p w14:paraId="57C6B37C" w14:textId="77777777" w:rsidR="00907313" w:rsidRPr="00B65573" w:rsidRDefault="00907313" w:rsidP="005729F6">
            <w:pPr>
              <w:pStyle w:val="3GPPAgreements"/>
              <w:numPr>
                <w:ilvl w:val="2"/>
                <w:numId w:val="13"/>
              </w:numPr>
            </w:pPr>
            <w:r w:rsidRPr="001A7865">
              <w:t>For 120kHz SCS, {</w:t>
            </w:r>
            <w:r w:rsidRPr="00F91D91">
              <w:rPr>
                <w:rFonts w:eastAsia="DengXian" w:hint="eastAsia"/>
              </w:rPr>
              <w:t xml:space="preserve">1, 2, 4, </w:t>
            </w:r>
            <w:r w:rsidRPr="00F91D91">
              <w:t>8, 16, 32, 64</w:t>
            </w:r>
            <w:r w:rsidRPr="00B65573">
              <w:t>}</w:t>
            </w:r>
          </w:p>
          <w:p w14:paraId="7CE0817F" w14:textId="77777777" w:rsidR="00907313" w:rsidRPr="001C285B" w:rsidRDefault="00907313" w:rsidP="005729F6">
            <w:pPr>
              <w:pStyle w:val="3GPPAgreements"/>
              <w:numPr>
                <w:ilvl w:val="1"/>
                <w:numId w:val="13"/>
              </w:numPr>
            </w:pPr>
            <w:r w:rsidRPr="001C285B">
              <w:t>FFS details for the multiple S-SSB transmissions within one S-SSB period (the set of slots, repetition, etc.)</w:t>
            </w:r>
          </w:p>
          <w:p w14:paraId="1FA6C4A3" w14:textId="71C23AE4" w:rsidR="00737C75" w:rsidRDefault="00907313" w:rsidP="00F91D91">
            <w:pPr>
              <w:pStyle w:val="3GPPAgreements"/>
              <w:numPr>
                <w:ilvl w:val="0"/>
                <w:numId w:val="0"/>
              </w:numPr>
              <w:ind w:left="596"/>
            </w:pPr>
            <w:r w:rsidRPr="00583F97">
              <w:t>Note: the values in bracket are subject to further discussion regarding potential removal all-together</w:t>
            </w:r>
          </w:p>
        </w:tc>
      </w:tr>
    </w:tbl>
    <w:p w14:paraId="3073B637" w14:textId="5608F3E2" w:rsidR="000756FD" w:rsidRDefault="00661537" w:rsidP="009128EB">
      <w:pPr>
        <w:pStyle w:val="3GPPText"/>
      </w:pPr>
      <w:r>
        <w:t xml:space="preserve">It was agreed that </w:t>
      </w:r>
      <w:r w:rsidR="00C576EB" w:rsidRPr="00C576EB">
        <w:t xml:space="preserve">S-SSB has </w:t>
      </w:r>
      <w:r w:rsidR="00C576EB" w:rsidRPr="0019181C">
        <w:t>the</w:t>
      </w:r>
      <w:r w:rsidR="00C576EB" w:rsidRPr="00C576EB">
        <w:t xml:space="preserve"> same numerology as control and data channels for a given carrier</w:t>
      </w:r>
      <w:r w:rsidR="00C576EB">
        <w:t xml:space="preserve">. </w:t>
      </w:r>
      <w:r w:rsidR="00D63592" w:rsidRPr="0003208F">
        <w:t xml:space="preserve">For NR-V2X </w:t>
      </w:r>
      <w:r w:rsidR="00425CEB" w:rsidRPr="0003208F">
        <w:t xml:space="preserve">SLSS/PSBCH </w:t>
      </w:r>
      <w:r w:rsidR="00D63592" w:rsidRPr="0003208F">
        <w:t>design</w:t>
      </w:r>
      <w:r w:rsidR="00425CEB" w:rsidRPr="0003208F">
        <w:t xml:space="preserve">, there are two </w:t>
      </w:r>
      <w:r w:rsidR="00B717D8" w:rsidRPr="0003208F">
        <w:t xml:space="preserve">design </w:t>
      </w:r>
      <w:r w:rsidR="00425CEB" w:rsidRPr="0003208F">
        <w:t xml:space="preserve">options possible. The first option </w:t>
      </w:r>
      <w:r w:rsidR="00813775" w:rsidRPr="0003208F">
        <w:t xml:space="preserve">(Option 1) </w:t>
      </w:r>
      <w:r w:rsidR="00425CEB" w:rsidRPr="0003208F">
        <w:t>is to try to achieve the same synchronization coverage independently of SCS</w:t>
      </w:r>
      <w:r w:rsidR="00B05E26" w:rsidRPr="0003208F">
        <w:t>.</w:t>
      </w:r>
      <w:r w:rsidR="00425CEB" w:rsidRPr="0003208F">
        <w:t xml:space="preserve"> </w:t>
      </w:r>
      <w:r w:rsidR="00B05E26" w:rsidRPr="0003208F">
        <w:t xml:space="preserve">In order to keep similar link budget (independently of SCS), the same duration of sidelink synchronization resource should be used, i.e. 1/2/4 slots for 15/30/60kHz SCS (see </w:t>
      </w:r>
      <w:r w:rsidR="00B05E26" w:rsidRPr="0003208F">
        <w:fldChar w:fldCharType="begin"/>
      </w:r>
      <w:r w:rsidR="00B05E26" w:rsidRPr="0003208F">
        <w:instrText xml:space="preserve"> REF _Ref520747055 \h  \* MERGEFORMAT </w:instrText>
      </w:r>
      <w:r w:rsidR="00B05E26" w:rsidRPr="0003208F">
        <w:fldChar w:fldCharType="separate"/>
      </w:r>
      <w:r w:rsidR="002A6F70" w:rsidRPr="00B73C1F">
        <w:t xml:space="preserve">Figure </w:t>
      </w:r>
      <w:r w:rsidR="002A6F70">
        <w:t>1</w:t>
      </w:r>
      <w:r w:rsidR="00B05E26" w:rsidRPr="0003208F">
        <w:fldChar w:fldCharType="end"/>
      </w:r>
      <w:r w:rsidR="00B05E26" w:rsidRPr="0003208F">
        <w:t>).</w:t>
      </w:r>
      <w:r w:rsidR="00B05E26" w:rsidRPr="00B73C1F">
        <w:t xml:space="preserve"> </w:t>
      </w:r>
      <w:r w:rsidR="00B05E26" w:rsidRPr="0003208F">
        <w:t>T</w:t>
      </w:r>
      <w:r w:rsidR="00425CEB" w:rsidRPr="0003208F">
        <w:t xml:space="preserve">he second option </w:t>
      </w:r>
      <w:r w:rsidR="00813775" w:rsidRPr="0003208F">
        <w:t xml:space="preserve">(Option 2) </w:t>
      </w:r>
      <w:r w:rsidR="00425CEB" w:rsidRPr="0003208F">
        <w:t xml:space="preserve">is </w:t>
      </w:r>
      <w:r w:rsidR="00813775" w:rsidRPr="0003208F">
        <w:t>to agree on reduc</w:t>
      </w:r>
      <w:r w:rsidR="00B717D8">
        <w:t>ed</w:t>
      </w:r>
      <w:r w:rsidR="00813775" w:rsidRPr="0003208F">
        <w:t xml:space="preserve"> synchronization range with the increase of SCS. </w:t>
      </w:r>
      <w:r w:rsidR="00B05E26" w:rsidRPr="0003208F">
        <w:t>T</w:t>
      </w:r>
      <w:r w:rsidR="00813775" w:rsidRPr="0003208F">
        <w:t xml:space="preserve">he selection b/w two options should depend on the assumption </w:t>
      </w:r>
      <w:r w:rsidR="00B05E26" w:rsidRPr="00B73C1F">
        <w:t xml:space="preserve">for </w:t>
      </w:r>
      <w:r w:rsidR="00813775" w:rsidRPr="0003208F">
        <w:t xml:space="preserve">data coverage. </w:t>
      </w:r>
      <w:r w:rsidR="00181270">
        <w:t xml:space="preserve">At the last meeting, RAN1 WG agreed that number of retransmission of a TB can be (pre)-configured up to 32. Therefore, both design options can be </w:t>
      </w:r>
      <w:r w:rsidR="000756FD">
        <w:t xml:space="preserve">supported and thus the following SSB configurations </w:t>
      </w:r>
      <w:r w:rsidR="00D844E9">
        <w:t xml:space="preserve">listed in proposal below </w:t>
      </w:r>
      <w:r w:rsidR="000756FD">
        <w:t xml:space="preserve">are of </w:t>
      </w:r>
      <w:r w:rsidR="000756FD" w:rsidRPr="00FD3CAD">
        <w:t>interest</w:t>
      </w:r>
      <w:r w:rsidR="00D844E9">
        <w:t>.</w:t>
      </w:r>
    </w:p>
    <w:p w14:paraId="0140A9F6" w14:textId="77777777" w:rsidR="00417D03" w:rsidRPr="00E2452A" w:rsidRDefault="00417D03" w:rsidP="00417D03">
      <w:pPr>
        <w:pStyle w:val="3GPPText"/>
      </w:pPr>
    </w:p>
    <w:p w14:paraId="28C4E3A3" w14:textId="77777777" w:rsidR="00417D03" w:rsidRDefault="00417D03" w:rsidP="005729F6">
      <w:pPr>
        <w:pStyle w:val="3GPPText"/>
        <w:numPr>
          <w:ilvl w:val="0"/>
          <w:numId w:val="9"/>
        </w:numPr>
      </w:pPr>
    </w:p>
    <w:p w14:paraId="7B33219C" w14:textId="0CDBCE26" w:rsidR="00D832D3" w:rsidRPr="003D336D" w:rsidRDefault="00D832D3" w:rsidP="005729F6">
      <w:pPr>
        <w:pStyle w:val="3GPPText"/>
        <w:numPr>
          <w:ilvl w:val="1"/>
          <w:numId w:val="9"/>
        </w:numPr>
        <w:rPr>
          <w:b/>
        </w:rPr>
      </w:pPr>
      <w:r w:rsidRPr="00F91D91">
        <w:rPr>
          <w:b/>
        </w:rPr>
        <w:t>Numbers in brackets of S-SSB transmissions within one S-SSB period are removed</w:t>
      </w:r>
    </w:p>
    <w:p w14:paraId="245DB092" w14:textId="386F399E" w:rsidR="00417D03" w:rsidRDefault="00417D03" w:rsidP="005729F6">
      <w:pPr>
        <w:pStyle w:val="3GPPText"/>
        <w:numPr>
          <w:ilvl w:val="1"/>
          <w:numId w:val="9"/>
        </w:numPr>
        <w:rPr>
          <w:b/>
        </w:rPr>
      </w:pPr>
      <w:r>
        <w:rPr>
          <w:b/>
        </w:rPr>
        <w:t xml:space="preserve">Support the following configurations for NR-V2X </w:t>
      </w:r>
      <w:r w:rsidR="00A13C97">
        <w:rPr>
          <w:b/>
        </w:rPr>
        <w:t>sidelink synchronization</w:t>
      </w:r>
    </w:p>
    <w:p w14:paraId="15C3B83A" w14:textId="3705A164" w:rsidR="000756FD" w:rsidRPr="00F91D91" w:rsidRDefault="000756FD" w:rsidP="005729F6">
      <w:pPr>
        <w:pStyle w:val="3GPPAgreements"/>
        <w:numPr>
          <w:ilvl w:val="1"/>
          <w:numId w:val="13"/>
        </w:numPr>
        <w:rPr>
          <w:b/>
        </w:rPr>
      </w:pPr>
      <w:r w:rsidRPr="00F91D91">
        <w:rPr>
          <w:b/>
        </w:rPr>
        <w:t>Configuration 1</w:t>
      </w:r>
      <w:r w:rsidR="008263CE" w:rsidRPr="00F91D91">
        <w:rPr>
          <w:b/>
        </w:rPr>
        <w:t xml:space="preserve"> (similar coverage across various SCS)</w:t>
      </w:r>
    </w:p>
    <w:p w14:paraId="2DB0A459" w14:textId="54F34082" w:rsidR="007352DB" w:rsidRPr="00F91D91" w:rsidRDefault="008263CE" w:rsidP="005729F6">
      <w:pPr>
        <w:pStyle w:val="3GPPAgreements"/>
        <w:numPr>
          <w:ilvl w:val="2"/>
          <w:numId w:val="13"/>
        </w:numPr>
        <w:rPr>
          <w:b/>
        </w:rPr>
      </w:pPr>
      <w:r w:rsidRPr="00D844E9">
        <w:rPr>
          <w:b/>
        </w:rPr>
        <w:lastRenderedPageBreak/>
        <w:t>For FR1</w:t>
      </w:r>
      <w:r w:rsidR="00D844E9">
        <w:rPr>
          <w:b/>
        </w:rPr>
        <w:t>, four</w:t>
      </w:r>
      <w:r w:rsidR="0088438C">
        <w:rPr>
          <w:b/>
        </w:rPr>
        <w:t xml:space="preserve"> </w:t>
      </w:r>
      <w:r w:rsidRPr="00F91D91">
        <w:rPr>
          <w:b/>
        </w:rPr>
        <w:t>synchronization resources are defined</w:t>
      </w:r>
      <w:r w:rsidR="007352DB" w:rsidRPr="00F91D91">
        <w:rPr>
          <w:b/>
        </w:rPr>
        <w:t>. Each resource is composed of</w:t>
      </w:r>
    </w:p>
    <w:p w14:paraId="0F4F722B" w14:textId="019B2732" w:rsidR="007352DB" w:rsidRPr="00F91D91" w:rsidRDefault="007352DB" w:rsidP="005729F6">
      <w:pPr>
        <w:pStyle w:val="3GPPAgreements"/>
        <w:numPr>
          <w:ilvl w:val="3"/>
          <w:numId w:val="13"/>
        </w:numPr>
        <w:rPr>
          <w:b/>
        </w:rPr>
      </w:pPr>
      <w:r w:rsidRPr="00F91D91">
        <w:rPr>
          <w:b/>
        </w:rPr>
        <w:t>1 SSB for 15kHz</w:t>
      </w:r>
    </w:p>
    <w:p w14:paraId="04359670" w14:textId="53AFBCB9" w:rsidR="007352DB" w:rsidRPr="00F91D91" w:rsidRDefault="007352DB" w:rsidP="005729F6">
      <w:pPr>
        <w:pStyle w:val="3GPPAgreements"/>
        <w:numPr>
          <w:ilvl w:val="3"/>
          <w:numId w:val="13"/>
        </w:numPr>
        <w:rPr>
          <w:b/>
        </w:rPr>
      </w:pPr>
      <w:r w:rsidRPr="00F91D91">
        <w:rPr>
          <w:b/>
        </w:rPr>
        <w:t xml:space="preserve">2 consecutive SSBs for 30kHz </w:t>
      </w:r>
    </w:p>
    <w:p w14:paraId="21CC7C2D" w14:textId="786D28E9" w:rsidR="007352DB" w:rsidRPr="00F91D91" w:rsidRDefault="007352DB" w:rsidP="005729F6">
      <w:pPr>
        <w:pStyle w:val="3GPPAgreements"/>
        <w:numPr>
          <w:ilvl w:val="3"/>
          <w:numId w:val="13"/>
        </w:numPr>
        <w:rPr>
          <w:b/>
        </w:rPr>
      </w:pPr>
      <w:r w:rsidRPr="00F91D91">
        <w:rPr>
          <w:b/>
        </w:rPr>
        <w:t xml:space="preserve">4 consecutive SSBs for 60kHz </w:t>
      </w:r>
    </w:p>
    <w:p w14:paraId="599420B1" w14:textId="3CC48624" w:rsidR="00181270" w:rsidRPr="00F91D91" w:rsidRDefault="000756FD" w:rsidP="005729F6">
      <w:pPr>
        <w:pStyle w:val="3GPPAgreements"/>
        <w:numPr>
          <w:ilvl w:val="1"/>
          <w:numId w:val="13"/>
        </w:numPr>
        <w:rPr>
          <w:b/>
        </w:rPr>
      </w:pPr>
      <w:r w:rsidRPr="00F91D91">
        <w:rPr>
          <w:b/>
        </w:rPr>
        <w:t>Configuration 2</w:t>
      </w:r>
      <w:r w:rsidR="008263CE" w:rsidRPr="00F91D91">
        <w:rPr>
          <w:b/>
        </w:rPr>
        <w:t xml:space="preserve"> (coverage reduction is proportional to SCS)</w:t>
      </w:r>
    </w:p>
    <w:p w14:paraId="77620B7E" w14:textId="507A58B3" w:rsidR="007352DB" w:rsidRPr="00D844E9" w:rsidRDefault="008263CE" w:rsidP="005729F6">
      <w:pPr>
        <w:pStyle w:val="3GPPAgreements"/>
        <w:numPr>
          <w:ilvl w:val="2"/>
          <w:numId w:val="13"/>
        </w:numPr>
        <w:rPr>
          <w:b/>
        </w:rPr>
      </w:pPr>
      <w:r w:rsidRPr="00F91D91">
        <w:rPr>
          <w:b/>
        </w:rPr>
        <w:t>For FR1</w:t>
      </w:r>
      <w:r w:rsidR="00D844E9">
        <w:rPr>
          <w:b/>
        </w:rPr>
        <w:t>, f</w:t>
      </w:r>
      <w:r w:rsidR="0088438C" w:rsidRPr="00D844E9">
        <w:rPr>
          <w:b/>
        </w:rPr>
        <w:t>our</w:t>
      </w:r>
      <w:r w:rsidR="007352DB" w:rsidRPr="00D844E9">
        <w:rPr>
          <w:b/>
        </w:rPr>
        <w:t xml:space="preserve"> synchronization resources are defined. Each resource is composed of </w:t>
      </w:r>
    </w:p>
    <w:p w14:paraId="075FE985" w14:textId="77777777" w:rsidR="007352DB" w:rsidRPr="00F91D91" w:rsidRDefault="007352DB" w:rsidP="005729F6">
      <w:pPr>
        <w:pStyle w:val="3GPPAgreements"/>
        <w:numPr>
          <w:ilvl w:val="3"/>
          <w:numId w:val="13"/>
        </w:numPr>
        <w:rPr>
          <w:b/>
        </w:rPr>
      </w:pPr>
      <w:r w:rsidRPr="00F91D91">
        <w:rPr>
          <w:b/>
        </w:rPr>
        <w:t xml:space="preserve">1 SSB for 15kHz </w:t>
      </w:r>
    </w:p>
    <w:p w14:paraId="058E59D4" w14:textId="77717CA1" w:rsidR="007352DB" w:rsidRPr="00F91D91" w:rsidRDefault="007352DB" w:rsidP="005729F6">
      <w:pPr>
        <w:pStyle w:val="3GPPAgreements"/>
        <w:numPr>
          <w:ilvl w:val="3"/>
          <w:numId w:val="13"/>
        </w:numPr>
        <w:rPr>
          <w:b/>
        </w:rPr>
      </w:pPr>
      <w:r w:rsidRPr="00F91D91">
        <w:rPr>
          <w:b/>
        </w:rPr>
        <w:t xml:space="preserve">1 SSB for 30kHz </w:t>
      </w:r>
    </w:p>
    <w:p w14:paraId="4118CA92" w14:textId="22CEED47" w:rsidR="007352DB" w:rsidRPr="00F91D91" w:rsidRDefault="007352DB" w:rsidP="005729F6">
      <w:pPr>
        <w:pStyle w:val="3GPPAgreements"/>
        <w:numPr>
          <w:ilvl w:val="3"/>
          <w:numId w:val="13"/>
        </w:numPr>
        <w:rPr>
          <w:b/>
        </w:rPr>
      </w:pPr>
      <w:r w:rsidRPr="00F91D91">
        <w:rPr>
          <w:b/>
        </w:rPr>
        <w:t xml:space="preserve">1 SSB for 60kHz </w:t>
      </w:r>
    </w:p>
    <w:p w14:paraId="22B70277" w14:textId="77777777" w:rsidR="00181270" w:rsidRPr="0003208F" w:rsidRDefault="00181270" w:rsidP="009128EB">
      <w:pPr>
        <w:pStyle w:val="3GPPText"/>
      </w:pPr>
    </w:p>
    <w:p w14:paraId="71138338" w14:textId="77777777" w:rsidR="00330575" w:rsidRPr="00B73C1F" w:rsidRDefault="00A5493D" w:rsidP="005B0822">
      <w:pPr>
        <w:pStyle w:val="3GPPText"/>
      </w:pPr>
      <w:r w:rsidRPr="005B0822">
        <w:object w:dxaOrig="13110" w:dyaOrig="2670" w14:anchorId="05557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01.5pt" o:ole="">
            <v:imagedata r:id="rId14" o:title=""/>
          </v:shape>
          <o:OLEObject Type="Embed" ProgID="Visio.Drawing.15" ShapeID="_x0000_i1025" DrawAspect="Content" ObjectID="_1631998007" r:id="rId15"/>
        </w:object>
      </w:r>
    </w:p>
    <w:p w14:paraId="149DE333" w14:textId="77777777" w:rsidR="008D50D8" w:rsidRPr="00B73C1F" w:rsidRDefault="008078DE" w:rsidP="00EB4541">
      <w:pPr>
        <w:pStyle w:val="Caption"/>
        <w:jc w:val="center"/>
      </w:pPr>
      <w:bookmarkStart w:id="2" w:name="_Ref520747055"/>
      <w:r w:rsidRPr="00B73C1F">
        <w:t xml:space="preserve">Figure </w:t>
      </w:r>
      <w:r w:rsidRPr="0003208F">
        <w:fldChar w:fldCharType="begin"/>
      </w:r>
      <w:r w:rsidRPr="00B73C1F">
        <w:instrText xml:space="preserve"> SEQ Figure \* ARABIC </w:instrText>
      </w:r>
      <w:r w:rsidRPr="0003208F">
        <w:fldChar w:fldCharType="separate"/>
      </w:r>
      <w:r w:rsidR="002A6F70">
        <w:rPr>
          <w:noProof/>
        </w:rPr>
        <w:t>1</w:t>
      </w:r>
      <w:r w:rsidRPr="0003208F">
        <w:fldChar w:fldCharType="end"/>
      </w:r>
      <w:bookmarkEnd w:id="2"/>
      <w:r w:rsidR="00EB4541" w:rsidRPr="00B73C1F">
        <w:t>:</w:t>
      </w:r>
      <w:r w:rsidRPr="00B73C1F">
        <w:t xml:space="preserve"> Structure of sidelink synchronization resources for different numerologies</w:t>
      </w:r>
    </w:p>
    <w:p w14:paraId="0821C5B7" w14:textId="77777777" w:rsidR="004E3D3F" w:rsidRPr="00B73C1F" w:rsidRDefault="004E3D3F" w:rsidP="004E3D3F">
      <w:pPr>
        <w:pStyle w:val="3GPPText"/>
      </w:pPr>
    </w:p>
    <w:p w14:paraId="12AABB13" w14:textId="77777777" w:rsidR="00F94985" w:rsidRPr="00B73C1F" w:rsidRDefault="00D3078D" w:rsidP="00064EEE">
      <w:pPr>
        <w:pStyle w:val="3GPPH3"/>
        <w:tabs>
          <w:tab w:val="clear" w:pos="284"/>
          <w:tab w:val="num" w:pos="0"/>
        </w:tabs>
        <w:ind w:left="0"/>
      </w:pPr>
      <w:r w:rsidRPr="00B73C1F">
        <w:t>SLSS Design Considerations</w:t>
      </w:r>
    </w:p>
    <w:p w14:paraId="088F7405" w14:textId="77777777" w:rsidR="00CD2931" w:rsidRPr="0003208F" w:rsidRDefault="00F94985" w:rsidP="00CD2931">
      <w:pPr>
        <w:pStyle w:val="3GPPText"/>
        <w:rPr>
          <w:b/>
          <w:u w:val="single"/>
          <w:lang w:val="en-GB"/>
        </w:rPr>
      </w:pPr>
      <w:r w:rsidRPr="0003208F">
        <w:rPr>
          <w:b/>
          <w:u w:val="single"/>
          <w:lang w:val="en-GB"/>
        </w:rPr>
        <w:t>Primary Sidelink Synchronization Signal (PSSS</w:t>
      </w:r>
      <w:r w:rsidR="00B759FF">
        <w:rPr>
          <w:b/>
          <w:u w:val="single"/>
          <w:lang w:val="en-GB"/>
        </w:rPr>
        <w:t>/S-PSS</w:t>
      </w:r>
      <w:r w:rsidRPr="0003208F">
        <w:rPr>
          <w:b/>
          <w:u w:val="single"/>
          <w:lang w:val="en-GB"/>
        </w:rPr>
        <w:t>)</w:t>
      </w:r>
    </w:p>
    <w:p w14:paraId="026289BC" w14:textId="77777777" w:rsidR="00E90DBA" w:rsidRPr="00B759FF" w:rsidRDefault="00E90DBA" w:rsidP="00CD2931">
      <w:pPr>
        <w:pStyle w:val="3GPPText"/>
        <w:rPr>
          <w:lang w:val="en-GB"/>
        </w:rPr>
      </w:pPr>
      <w:r w:rsidRPr="00B759FF">
        <w:rPr>
          <w:lang w:val="en-GB"/>
        </w:rPr>
        <w:t>In this section</w:t>
      </w:r>
      <w:r w:rsidR="00241DF9" w:rsidRPr="00B759FF">
        <w:rPr>
          <w:lang w:val="en-GB"/>
        </w:rPr>
        <w:t xml:space="preserve">, </w:t>
      </w:r>
      <w:r w:rsidRPr="00B759FF">
        <w:rPr>
          <w:lang w:val="en-GB"/>
        </w:rPr>
        <w:t xml:space="preserve">we provide </w:t>
      </w:r>
      <w:r w:rsidR="00241DF9" w:rsidRPr="00B759FF">
        <w:rPr>
          <w:lang w:val="en-GB"/>
        </w:rPr>
        <w:t>initial considerations on PSSS signal design and discuss the following aspects:</w:t>
      </w:r>
    </w:p>
    <w:p w14:paraId="4A292A5E" w14:textId="77777777" w:rsidR="00E90DBA" w:rsidRPr="00B76297" w:rsidRDefault="00E90DBA" w:rsidP="0019181C">
      <w:pPr>
        <w:pStyle w:val="3GPPAgreements"/>
        <w:ind w:left="284"/>
      </w:pPr>
      <w:r w:rsidRPr="00B76297">
        <w:t>PSSS</w:t>
      </w:r>
      <w:r w:rsidR="00177960">
        <w:t>/S-PSS</w:t>
      </w:r>
      <w:r w:rsidRPr="00B76297">
        <w:t xml:space="preserve"> sequence design</w:t>
      </w:r>
    </w:p>
    <w:p w14:paraId="284B3270" w14:textId="77777777" w:rsidR="00241DF9" w:rsidRDefault="00942CD9" w:rsidP="005729F6">
      <w:pPr>
        <w:pStyle w:val="3GPPAgreements"/>
        <w:numPr>
          <w:ilvl w:val="1"/>
          <w:numId w:val="8"/>
        </w:numPr>
      </w:pPr>
      <w:r>
        <w:t xml:space="preserve">The </w:t>
      </w:r>
      <w:r w:rsidR="00177960">
        <w:t xml:space="preserve">same polynomial </w:t>
      </w:r>
      <w:r>
        <w:t xml:space="preserve">(not only type) </w:t>
      </w:r>
      <w:r w:rsidR="00241DF9" w:rsidRPr="00B76297">
        <w:t>as was applied for</w:t>
      </w:r>
      <w:r w:rsidR="00CE2D02" w:rsidRPr="00B76297">
        <w:t xml:space="preserve"> </w:t>
      </w:r>
      <w:r w:rsidR="00241DF9" w:rsidRPr="00B76297">
        <w:t>NR-</w:t>
      </w:r>
      <w:proofErr w:type="spellStart"/>
      <w:r w:rsidR="00241DF9" w:rsidRPr="00B76297">
        <w:t>Uu</w:t>
      </w:r>
      <w:proofErr w:type="spellEnd"/>
      <w:r w:rsidR="00241DF9" w:rsidRPr="00B76297">
        <w:t xml:space="preserve"> can be </w:t>
      </w:r>
      <w:r w:rsidR="00EE1351">
        <w:t>re</w:t>
      </w:r>
      <w:r w:rsidR="00241DF9" w:rsidRPr="00B76297">
        <w:t>used to generate P</w:t>
      </w:r>
      <w:r w:rsidR="00177960">
        <w:t>-</w:t>
      </w:r>
      <w:r w:rsidR="00241DF9" w:rsidRPr="00B76297">
        <w:t>SSS</w:t>
      </w:r>
      <w:r w:rsidR="00177960">
        <w:t>/S-PSS</w:t>
      </w:r>
      <w:r w:rsidR="00241DF9" w:rsidRPr="00B76297">
        <w:t xml:space="preserve"> sequence</w:t>
      </w:r>
      <w:r w:rsidR="00177960">
        <w:t xml:space="preserve">. In general, </w:t>
      </w:r>
      <w:r w:rsidR="00D20840">
        <w:t xml:space="preserve">it </w:t>
      </w:r>
      <w:r w:rsidR="00177960">
        <w:t xml:space="preserve">may not </w:t>
      </w:r>
      <w:r w:rsidR="00D20840">
        <w:t xml:space="preserve">be </w:t>
      </w:r>
      <w:r w:rsidR="00177960">
        <w:t>even need</w:t>
      </w:r>
      <w:r w:rsidR="00D20840">
        <w:t>ed</w:t>
      </w:r>
      <w:r w:rsidR="00177960">
        <w:t xml:space="preserve"> to differentiate S-PSS from </w:t>
      </w:r>
      <w:proofErr w:type="spellStart"/>
      <w:r w:rsidR="00D20840">
        <w:t>Uu</w:t>
      </w:r>
      <w:proofErr w:type="spellEnd"/>
      <w:r w:rsidR="00D20840">
        <w:t xml:space="preserve"> </w:t>
      </w:r>
      <w:r w:rsidR="00177960">
        <w:t>PSS signal given that frequency location of S-PSS transmission is pre-configured. On the other hand</w:t>
      </w:r>
      <w:r w:rsidR="00FF1CDA">
        <w:t>,</w:t>
      </w:r>
      <w:r w:rsidR="00177960">
        <w:t xml:space="preserve"> in order to be on the safe side</w:t>
      </w:r>
      <w:r w:rsidR="00FF1CDA">
        <w:t>,</w:t>
      </w:r>
      <w:r w:rsidR="00177960">
        <w:t xml:space="preserve"> different cyclic shift</w:t>
      </w:r>
      <w:r w:rsidR="00F773C3">
        <w:t>s</w:t>
      </w:r>
      <w:r w:rsidR="00177960">
        <w:t xml:space="preserve"> can be applied (e.g. selected </w:t>
      </w:r>
      <w:r w:rsidR="00FF1CDA">
        <w:t>in the middle of the legacy cyclic shifts values [</w:t>
      </w:r>
      <w:r w:rsidR="00177960">
        <w:t xml:space="preserve">0, 43, </w:t>
      </w:r>
      <w:r w:rsidR="00FF1CDA">
        <w:t xml:space="preserve">86] </w:t>
      </w:r>
      <w:r w:rsidR="00EE1351">
        <w:t>(</w:t>
      </w:r>
      <w:r w:rsidR="00FF1CDA">
        <w:t>e.g. new set of cyclic shift values for sidelink can be [22, 65, 108]</w:t>
      </w:r>
      <w:r w:rsidR="00EE1351">
        <w:t>)</w:t>
      </w:r>
      <w:r w:rsidR="00F773C3">
        <w:t xml:space="preserve"> or time reversal operation (sequence mapping in frequency domain) can be used</w:t>
      </w:r>
      <w:r w:rsidR="00FF1CDA">
        <w:t>.</w:t>
      </w:r>
    </w:p>
    <w:p w14:paraId="035DF85D" w14:textId="7BE80CFA" w:rsidR="00F75A0B" w:rsidRPr="00F91D91" w:rsidRDefault="00F75A0B" w:rsidP="002C0011">
      <w:pPr>
        <w:pStyle w:val="3GPPAgreements"/>
        <w:numPr>
          <w:ilvl w:val="0"/>
          <w:numId w:val="0"/>
        </w:numPr>
        <w:ind w:left="567"/>
      </w:pPr>
      <w:r w:rsidRPr="00F91D91">
        <w:t>Time reversal operation in frequency domain is equivalent to new rule for time frequency mapping (re-indexing) and complex conjugation:</w:t>
      </w:r>
    </w:p>
    <w:p w14:paraId="470DB5B7" w14:textId="77777777" w:rsidR="00F75A0B" w:rsidRPr="00F75A0B" w:rsidRDefault="00B67B1E" w:rsidP="00F75A0B">
      <w:pPr>
        <w:pStyle w:val="3GPPAgreements"/>
        <w:numPr>
          <w:ilvl w:val="0"/>
          <w:numId w:val="0"/>
        </w:numPr>
        <w:spacing w:after="0"/>
        <w:ind w:left="2270"/>
        <w:rPr>
          <w:rFonts w:asciiTheme="minorHAnsi" w:hAnsiTheme="minorHAnsi" w:cstheme="minorHAnsi"/>
          <w:i/>
          <w:lang w:val="en-GB"/>
        </w:rPr>
      </w:pPr>
      <m:oMathPara>
        <m:oMath>
          <m:acc>
            <m:accPr>
              <m:chr m:val="̃"/>
              <m:ctrlPr>
                <w:rPr>
                  <w:rFonts w:ascii="Cambria Math" w:hAnsi="Cambria Math" w:cstheme="minorHAnsi"/>
                  <w:i/>
                  <w:lang w:val="en-GB"/>
                </w:rPr>
              </m:ctrlPr>
            </m:accPr>
            <m:e>
              <m:r>
                <w:rPr>
                  <w:rFonts w:ascii="Cambria Math" w:hAnsi="Cambria Math" w:cstheme="minorHAnsi"/>
                  <w:lang w:val="en-GB"/>
                </w:rPr>
                <m:t>S</m:t>
              </m:r>
            </m:e>
          </m:acc>
          <m:d>
            <m:dPr>
              <m:ctrlPr>
                <w:rPr>
                  <w:rFonts w:ascii="Cambria Math" w:hAnsi="Cambria Math" w:cstheme="minorHAnsi"/>
                  <w:i/>
                  <w:lang w:val="en-GB"/>
                </w:rPr>
              </m:ctrlPr>
            </m:dPr>
            <m:e>
              <m:r>
                <w:rPr>
                  <w:rFonts w:ascii="Cambria Math" w:hAnsi="Cambria Math" w:cstheme="minorHAnsi"/>
                  <w:lang w:val="en-GB"/>
                </w:rPr>
                <m:t>n</m:t>
              </m:r>
            </m:e>
          </m:d>
          <m:r>
            <w:rPr>
              <w:rFonts w:ascii="Cambria Math" w:hAnsi="Cambria Math" w:cstheme="minorHAnsi"/>
              <w:lang w:val="en-GB"/>
            </w:rPr>
            <m:t>=</m:t>
          </m:r>
          <m:sSup>
            <m:sSupPr>
              <m:ctrlPr>
                <w:rPr>
                  <w:rFonts w:ascii="Cambria Math" w:hAnsi="Cambria Math" w:cstheme="minorHAnsi"/>
                  <w:i/>
                  <w:lang w:val="en-GB"/>
                </w:rPr>
              </m:ctrlPr>
            </m:sSupPr>
            <m:e>
              <m:r>
                <w:rPr>
                  <w:rFonts w:ascii="Cambria Math" w:hAnsi="Cambria Math" w:cstheme="minorHAnsi"/>
                  <w:lang w:val="en-GB"/>
                </w:rPr>
                <m:t>S</m:t>
              </m:r>
            </m:e>
            <m:sup>
              <m:r>
                <w:rPr>
                  <w:rFonts w:ascii="Cambria Math" w:hAnsi="Cambria Math" w:cstheme="minorHAnsi"/>
                  <w:lang w:val="en-GB"/>
                </w:rPr>
                <m:t>*</m:t>
              </m:r>
            </m:sup>
          </m:sSup>
          <m:d>
            <m:dPr>
              <m:ctrlPr>
                <w:rPr>
                  <w:rFonts w:ascii="Cambria Math" w:hAnsi="Cambria Math" w:cstheme="minorHAnsi"/>
                  <w:i/>
                  <w:lang w:val="en-GB"/>
                </w:rPr>
              </m:ctrlPr>
            </m:dPr>
            <m:e>
              <m:r>
                <w:rPr>
                  <w:rFonts w:ascii="Cambria Math" w:hAnsi="Cambria Math" w:cstheme="minorHAnsi"/>
                  <w:lang w:val="en-GB"/>
                </w:rPr>
                <m:t>k</m:t>
              </m:r>
            </m:e>
          </m:d>
          <m:r>
            <w:rPr>
              <w:rFonts w:ascii="Cambria Math" w:hAnsi="Cambria Math" w:cstheme="minorHAnsi"/>
              <w:lang w:val="en-GB"/>
            </w:rPr>
            <m:t xml:space="preserve">, where k= </m:t>
          </m:r>
          <m:d>
            <m:dPr>
              <m:begChr m:val="{"/>
              <m:endChr m:val=""/>
              <m:ctrlPr>
                <w:rPr>
                  <w:rFonts w:ascii="Cambria Math" w:hAnsi="Cambria Math" w:cstheme="minorHAnsi"/>
                  <w:i/>
                  <w:lang w:val="en-GB"/>
                </w:rPr>
              </m:ctrlPr>
            </m:dPr>
            <m:e>
              <m:m>
                <m:mPr>
                  <m:mcs>
                    <m:mc>
                      <m:mcPr>
                        <m:count m:val="1"/>
                        <m:mcJc m:val="center"/>
                      </m:mcPr>
                    </m:mc>
                  </m:mcs>
                  <m:ctrlPr>
                    <w:rPr>
                      <w:rFonts w:ascii="Cambria Math" w:hAnsi="Cambria Math" w:cstheme="minorHAnsi"/>
                      <w:i/>
                      <w:lang w:val="en-GB"/>
                    </w:rPr>
                  </m:ctrlPr>
                </m:mPr>
                <m:mr>
                  <m:e>
                    <m:r>
                      <w:rPr>
                        <w:rFonts w:ascii="Cambria Math" w:hAnsi="Cambria Math" w:cstheme="minorHAnsi"/>
                        <w:lang w:val="en-GB"/>
                      </w:rPr>
                      <m:t xml:space="preserve">0, n=0 </m:t>
                    </m:r>
                  </m:e>
                </m:mr>
                <m:mr>
                  <m:e>
                    <m:r>
                      <w:rPr>
                        <w:rFonts w:ascii="Cambria Math" w:hAnsi="Cambria Math" w:cstheme="minorHAnsi"/>
                        <w:lang w:val="en-GB"/>
                      </w:rPr>
                      <m:t>N-n-1, n ≠0</m:t>
                    </m:r>
                  </m:e>
                </m:mr>
              </m:m>
            </m:e>
          </m:d>
          <m:r>
            <w:rPr>
              <w:rFonts w:ascii="Cambria Math" w:hAnsi="Cambria Math" w:cstheme="minorHAnsi"/>
              <w:lang w:val="en-GB"/>
            </w:rPr>
            <m:t>,i∈[0…N-1]</m:t>
          </m:r>
        </m:oMath>
      </m:oMathPara>
    </w:p>
    <w:p w14:paraId="6CC43361" w14:textId="7892A611" w:rsidR="009B312B" w:rsidRPr="00B76297" w:rsidRDefault="009B312B" w:rsidP="009B312B">
      <w:pPr>
        <w:pStyle w:val="3GPPAgreements"/>
        <w:ind w:left="284"/>
      </w:pPr>
      <w:r w:rsidRPr="00B76297">
        <w:t>PSSS</w:t>
      </w:r>
      <w:r>
        <w:t>/S-PSS</w:t>
      </w:r>
      <w:r w:rsidRPr="00B76297">
        <w:t xml:space="preserve"> </w:t>
      </w:r>
      <w:r>
        <w:t>indicated information</w:t>
      </w:r>
    </w:p>
    <w:p w14:paraId="6C213FEB" w14:textId="0136C22E" w:rsidR="009B312B" w:rsidRDefault="009B312B" w:rsidP="005729F6">
      <w:pPr>
        <w:pStyle w:val="3GPPAgreements"/>
        <w:numPr>
          <w:ilvl w:val="1"/>
          <w:numId w:val="8"/>
        </w:numPr>
      </w:pPr>
      <w:r>
        <w:t xml:space="preserve">PSSS/S-PSS can encode either type of synchronization: 1) GNSS or </w:t>
      </w:r>
      <w:proofErr w:type="spellStart"/>
      <w:r>
        <w:t>gNB</w:t>
      </w:r>
      <w:proofErr w:type="spellEnd"/>
      <w:r>
        <w:t>/</w:t>
      </w:r>
      <w:proofErr w:type="spellStart"/>
      <w:r>
        <w:t>eNB</w:t>
      </w:r>
      <w:proofErr w:type="spellEnd"/>
      <w:r>
        <w:t xml:space="preserve"> based (i.e. determines table with priority for sidelink sync-source selection) or 2) whether UE directly or indirectly synchronized to original synchronization source (GNSS or </w:t>
      </w:r>
      <w:proofErr w:type="spellStart"/>
      <w:r>
        <w:t>gNB</w:t>
      </w:r>
      <w:proofErr w:type="spellEnd"/>
      <w:r>
        <w:t>/</w:t>
      </w:r>
      <w:proofErr w:type="spellStart"/>
      <w:r>
        <w:t>eNB</w:t>
      </w:r>
      <w:proofErr w:type="spellEnd"/>
      <w:r>
        <w:t>). In our view, the first option is more important so that UE can follow proper prioritization in terms of sync source selection.</w:t>
      </w:r>
    </w:p>
    <w:p w14:paraId="2AB611E2" w14:textId="77777777" w:rsidR="00B43D97" w:rsidRDefault="00B43D97" w:rsidP="00B759FF">
      <w:pPr>
        <w:pStyle w:val="3GPPAgreements"/>
        <w:numPr>
          <w:ilvl w:val="0"/>
          <w:numId w:val="0"/>
        </w:numPr>
        <w:ind w:left="284" w:hanging="284"/>
      </w:pPr>
      <w:r>
        <w:t>Based on the discussion, we have the following proposal for S-PSS design.</w:t>
      </w:r>
    </w:p>
    <w:p w14:paraId="25D8DFFF" w14:textId="77777777" w:rsidR="00F931DB" w:rsidRDefault="00F931DB" w:rsidP="00B759FF">
      <w:pPr>
        <w:pStyle w:val="3GPPAgreements"/>
        <w:numPr>
          <w:ilvl w:val="0"/>
          <w:numId w:val="0"/>
        </w:numPr>
        <w:ind w:left="284" w:hanging="284"/>
      </w:pPr>
    </w:p>
    <w:p w14:paraId="0C160BC3" w14:textId="77777777" w:rsidR="00B759FF" w:rsidRDefault="00B759FF" w:rsidP="005729F6">
      <w:pPr>
        <w:pStyle w:val="3GPPText"/>
        <w:numPr>
          <w:ilvl w:val="0"/>
          <w:numId w:val="9"/>
        </w:numPr>
      </w:pPr>
      <w:r>
        <w:t xml:space="preserve"> </w:t>
      </w:r>
    </w:p>
    <w:p w14:paraId="44CDEE50" w14:textId="188ED4F9" w:rsidR="008D09E2" w:rsidRDefault="008D09E2" w:rsidP="005729F6">
      <w:pPr>
        <w:pStyle w:val="3GPPAgreements"/>
        <w:numPr>
          <w:ilvl w:val="1"/>
          <w:numId w:val="12"/>
        </w:numPr>
        <w:rPr>
          <w:b/>
        </w:rPr>
      </w:pPr>
      <w:r>
        <w:rPr>
          <w:b/>
        </w:rPr>
        <w:t xml:space="preserve">For S-PSS sequence generation, reuse the same polynomial and initialization </w:t>
      </w:r>
      <w:r w:rsidR="000403EE">
        <w:rPr>
          <w:b/>
        </w:rPr>
        <w:t>state</w:t>
      </w:r>
      <w:r>
        <w:rPr>
          <w:b/>
        </w:rPr>
        <w:t xml:space="preserve"> as defined for PSS</w:t>
      </w:r>
    </w:p>
    <w:p w14:paraId="51B9A44B" w14:textId="34C7C0DD" w:rsidR="008D09E2" w:rsidRDefault="008D09E2" w:rsidP="005729F6">
      <w:pPr>
        <w:pStyle w:val="3GPPAgreements"/>
        <w:numPr>
          <w:ilvl w:val="1"/>
          <w:numId w:val="12"/>
        </w:numPr>
        <w:rPr>
          <w:b/>
        </w:rPr>
      </w:pPr>
      <w:r w:rsidRPr="00CC3350">
        <w:rPr>
          <w:b/>
        </w:rPr>
        <w:lastRenderedPageBreak/>
        <w:t xml:space="preserve">Apply </w:t>
      </w:r>
      <w:r w:rsidR="00053CFC" w:rsidRPr="00CC3350">
        <w:rPr>
          <w:b/>
        </w:rPr>
        <w:t xml:space="preserve">time reversal mapping in frequency </w:t>
      </w:r>
      <w:r w:rsidR="00CC3350" w:rsidRPr="00CC3350">
        <w:rPr>
          <w:b/>
        </w:rPr>
        <w:t xml:space="preserve">domain </w:t>
      </w:r>
      <w:r w:rsidR="00CC3350">
        <w:rPr>
          <w:b/>
        </w:rPr>
        <w:t xml:space="preserve">to </w:t>
      </w:r>
      <w:r w:rsidR="00CC3350" w:rsidRPr="00CC3350">
        <w:rPr>
          <w:b/>
        </w:rPr>
        <w:t xml:space="preserve">get </w:t>
      </w:r>
      <w:r w:rsidR="00053CFC" w:rsidRPr="00CC3350">
        <w:rPr>
          <w:b/>
        </w:rPr>
        <w:t xml:space="preserve">complex conjugated version of the </w:t>
      </w:r>
      <w:r w:rsidR="00CC3350" w:rsidRPr="00CC3350">
        <w:rPr>
          <w:b/>
        </w:rPr>
        <w:t xml:space="preserve">legacy PSS </w:t>
      </w:r>
      <w:r w:rsidR="00053CFC" w:rsidRPr="00CC3350">
        <w:rPr>
          <w:b/>
        </w:rPr>
        <w:t>signal</w:t>
      </w:r>
      <w:r w:rsidR="00661537">
        <w:rPr>
          <w:b/>
        </w:rPr>
        <w:t xml:space="preserve"> in time domain</w:t>
      </w:r>
    </w:p>
    <w:p w14:paraId="7FB8B5BE" w14:textId="1D48415B" w:rsidR="009B312B" w:rsidRPr="00F91D91" w:rsidRDefault="009B312B" w:rsidP="005729F6">
      <w:pPr>
        <w:pStyle w:val="3GPPAgreements"/>
        <w:numPr>
          <w:ilvl w:val="1"/>
          <w:numId w:val="12"/>
        </w:numPr>
        <w:rPr>
          <w:b/>
        </w:rPr>
      </w:pPr>
      <w:r>
        <w:rPr>
          <w:b/>
        </w:rPr>
        <w:t xml:space="preserve">S-PSS carry information on </w:t>
      </w:r>
      <w:r w:rsidRPr="00F91D91">
        <w:rPr>
          <w:b/>
        </w:rPr>
        <w:t xml:space="preserve">whether GNSS </w:t>
      </w:r>
      <w:r w:rsidR="00A504DB">
        <w:rPr>
          <w:b/>
        </w:rPr>
        <w:t>(</w:t>
      </w:r>
      <w:proofErr w:type="spellStart"/>
      <w:r w:rsidR="00A504DB">
        <w:rPr>
          <w:b/>
        </w:rPr>
        <w:t>n</w:t>
      </w:r>
      <w:r w:rsidR="00A504DB" w:rsidRPr="00F91D91">
        <w:rPr>
          <w:b/>
          <w:vertAlign w:val="subscript"/>
        </w:rPr>
        <w:t>S</w:t>
      </w:r>
      <w:proofErr w:type="spellEnd"/>
      <w:r w:rsidR="00A504DB" w:rsidRPr="00F91D91">
        <w:rPr>
          <w:b/>
          <w:vertAlign w:val="subscript"/>
        </w:rPr>
        <w:t>-PSS</w:t>
      </w:r>
      <w:r w:rsidR="00A504DB">
        <w:rPr>
          <w:b/>
        </w:rPr>
        <w:t xml:space="preserve"> = 0) </w:t>
      </w:r>
      <w:r w:rsidRPr="00F91D91">
        <w:rPr>
          <w:b/>
        </w:rPr>
        <w:t xml:space="preserve">or </w:t>
      </w:r>
      <w:proofErr w:type="spellStart"/>
      <w:r w:rsidRPr="00F91D91">
        <w:rPr>
          <w:b/>
        </w:rPr>
        <w:t>gNB</w:t>
      </w:r>
      <w:proofErr w:type="spellEnd"/>
      <w:r w:rsidRPr="00F91D91">
        <w:rPr>
          <w:b/>
        </w:rPr>
        <w:t>/</w:t>
      </w:r>
      <w:proofErr w:type="spellStart"/>
      <w:r w:rsidRPr="00F91D91">
        <w:rPr>
          <w:b/>
        </w:rPr>
        <w:t>eNB</w:t>
      </w:r>
      <w:proofErr w:type="spellEnd"/>
      <w:r w:rsidRPr="00F91D91">
        <w:rPr>
          <w:b/>
        </w:rPr>
        <w:t xml:space="preserve"> </w:t>
      </w:r>
      <w:r w:rsidR="00A504DB">
        <w:rPr>
          <w:b/>
        </w:rPr>
        <w:t>(</w:t>
      </w:r>
      <w:proofErr w:type="spellStart"/>
      <w:r w:rsidR="00A504DB">
        <w:rPr>
          <w:b/>
        </w:rPr>
        <w:t>n</w:t>
      </w:r>
      <w:r w:rsidR="00A504DB" w:rsidRPr="002602DF">
        <w:rPr>
          <w:b/>
          <w:vertAlign w:val="subscript"/>
        </w:rPr>
        <w:t>S</w:t>
      </w:r>
      <w:proofErr w:type="spellEnd"/>
      <w:r w:rsidR="00A504DB" w:rsidRPr="002602DF">
        <w:rPr>
          <w:b/>
          <w:vertAlign w:val="subscript"/>
        </w:rPr>
        <w:t>-PSS</w:t>
      </w:r>
      <w:r w:rsidR="00A504DB">
        <w:rPr>
          <w:b/>
        </w:rPr>
        <w:t xml:space="preserve"> = 1) </w:t>
      </w:r>
      <w:r w:rsidRPr="00F91D91">
        <w:rPr>
          <w:b/>
        </w:rPr>
        <w:t>based synchronization has higher priority (i.e.</w:t>
      </w:r>
      <w:r>
        <w:rPr>
          <w:b/>
        </w:rPr>
        <w:t xml:space="preserve"> information on </w:t>
      </w:r>
      <w:r w:rsidRPr="00F91D91">
        <w:rPr>
          <w:b/>
        </w:rPr>
        <w:t>table of priority for sidelink synchronization source selection</w:t>
      </w:r>
      <w:r>
        <w:t>)</w:t>
      </w:r>
    </w:p>
    <w:p w14:paraId="66657EF9" w14:textId="77777777" w:rsidR="000B48DE" w:rsidRPr="007E5138" w:rsidRDefault="000B48DE" w:rsidP="00CC3350">
      <w:pPr>
        <w:pStyle w:val="3GPPAgreements"/>
        <w:numPr>
          <w:ilvl w:val="0"/>
          <w:numId w:val="0"/>
        </w:numPr>
      </w:pPr>
    </w:p>
    <w:p w14:paraId="5EC50247" w14:textId="77777777" w:rsidR="00F94985" w:rsidRPr="000B48DE" w:rsidRDefault="00F94985" w:rsidP="00CD2931">
      <w:pPr>
        <w:pStyle w:val="3GPPText"/>
        <w:rPr>
          <w:b/>
          <w:u w:val="single"/>
          <w:lang w:val="en-GB"/>
        </w:rPr>
      </w:pPr>
      <w:r w:rsidRPr="000B48DE">
        <w:rPr>
          <w:b/>
          <w:u w:val="single"/>
          <w:lang w:val="en-GB"/>
        </w:rPr>
        <w:t>Secondary Sidelink Synchronization Signal (SSSS</w:t>
      </w:r>
      <w:r w:rsidR="0003208F" w:rsidRPr="000B48DE">
        <w:rPr>
          <w:b/>
          <w:u w:val="single"/>
          <w:lang w:val="en-GB"/>
        </w:rPr>
        <w:t>/S-SSS</w:t>
      </w:r>
      <w:r w:rsidRPr="000B48DE">
        <w:rPr>
          <w:b/>
          <w:u w:val="single"/>
          <w:lang w:val="en-GB"/>
        </w:rPr>
        <w:t>)</w:t>
      </w:r>
    </w:p>
    <w:p w14:paraId="46F5463E" w14:textId="77777777" w:rsidR="00564324" w:rsidRPr="007E5138" w:rsidRDefault="00564324" w:rsidP="00564324">
      <w:pPr>
        <w:pStyle w:val="3GPPText"/>
        <w:rPr>
          <w:lang w:val="en-GB"/>
        </w:rPr>
      </w:pPr>
      <w:r w:rsidRPr="007E5138">
        <w:rPr>
          <w:lang w:val="en-GB"/>
        </w:rPr>
        <w:t xml:space="preserve">In this section, we provide initial considerations on </w:t>
      </w:r>
      <w:r w:rsidR="004E417B" w:rsidRPr="007E5138">
        <w:rPr>
          <w:lang w:val="en-GB"/>
        </w:rPr>
        <w:t>S</w:t>
      </w:r>
      <w:r w:rsidRPr="007E5138">
        <w:rPr>
          <w:lang w:val="en-GB"/>
        </w:rPr>
        <w:t>SSS</w:t>
      </w:r>
      <w:r w:rsidR="007E5138">
        <w:rPr>
          <w:lang w:val="en-GB"/>
        </w:rPr>
        <w:t>/S-SSS</w:t>
      </w:r>
      <w:r w:rsidRPr="007E5138">
        <w:rPr>
          <w:lang w:val="en-GB"/>
        </w:rPr>
        <w:t xml:space="preserve"> signal design and discuss the following aspects:</w:t>
      </w:r>
    </w:p>
    <w:p w14:paraId="4214F94E" w14:textId="77777777" w:rsidR="00564324" w:rsidRPr="007E5138" w:rsidRDefault="000B48DE" w:rsidP="0019181C">
      <w:pPr>
        <w:pStyle w:val="3GPPAgreements"/>
        <w:ind w:left="284"/>
      </w:pPr>
      <w:r>
        <w:t>SSSS/</w:t>
      </w:r>
      <w:r w:rsidR="00BE426E" w:rsidRPr="007E5138">
        <w:t>S</w:t>
      </w:r>
      <w:r>
        <w:t>-</w:t>
      </w:r>
      <w:r w:rsidR="00564324" w:rsidRPr="007E5138">
        <w:t>SSS sequence design</w:t>
      </w:r>
    </w:p>
    <w:p w14:paraId="39ACF4E9" w14:textId="5BAEB324" w:rsidR="00564324" w:rsidRPr="007E5138" w:rsidRDefault="00564324" w:rsidP="005729F6">
      <w:pPr>
        <w:pStyle w:val="3GPPAgreements"/>
        <w:numPr>
          <w:ilvl w:val="1"/>
          <w:numId w:val="8"/>
        </w:numPr>
      </w:pPr>
      <w:r w:rsidRPr="007E5138">
        <w:t>Similar principle</w:t>
      </w:r>
      <w:r w:rsidR="000B48DE">
        <w:t xml:space="preserve">/design </w:t>
      </w:r>
      <w:r w:rsidRPr="007E5138">
        <w:t>as was applied for</w:t>
      </w:r>
      <w:r w:rsidR="00991FAD" w:rsidRPr="007E5138">
        <w:t xml:space="preserve"> NR-</w:t>
      </w:r>
      <w:proofErr w:type="spellStart"/>
      <w:r w:rsidR="00991FAD" w:rsidRPr="007E5138">
        <w:t>Uu</w:t>
      </w:r>
      <w:proofErr w:type="spellEnd"/>
      <w:r w:rsidR="00991FAD" w:rsidRPr="007E5138">
        <w:t xml:space="preserve"> can be used to generate </w:t>
      </w:r>
      <w:r w:rsidR="000B48DE">
        <w:t>SSSS/</w:t>
      </w:r>
      <w:r w:rsidR="00991FAD" w:rsidRPr="007E5138">
        <w:t>S</w:t>
      </w:r>
      <w:r w:rsidR="000B48DE">
        <w:t>-</w:t>
      </w:r>
      <w:r w:rsidRPr="007E5138">
        <w:t>SSS sequence</w:t>
      </w:r>
      <w:r w:rsidR="000B48DE">
        <w:t xml:space="preserve"> in R16.</w:t>
      </w:r>
      <w:r w:rsidR="000403EE">
        <w:t xml:space="preserve"> Note that if S-PSS is different there is no need to distinguish SSSS/S-SSS from </w:t>
      </w:r>
      <w:proofErr w:type="spellStart"/>
      <w:r w:rsidR="000403EE">
        <w:t>Uu</w:t>
      </w:r>
      <w:proofErr w:type="spellEnd"/>
      <w:r w:rsidR="000403EE">
        <w:t xml:space="preserve"> SSS. </w:t>
      </w:r>
    </w:p>
    <w:p w14:paraId="3B3C64BD" w14:textId="77777777" w:rsidR="00564324" w:rsidRPr="007E5138" w:rsidRDefault="00564324" w:rsidP="0019181C">
      <w:pPr>
        <w:pStyle w:val="3GPPAgreements"/>
        <w:ind w:left="284"/>
      </w:pPr>
      <w:r w:rsidRPr="007E5138">
        <w:t>Carried information</w:t>
      </w:r>
    </w:p>
    <w:p w14:paraId="16F17530" w14:textId="77777777" w:rsidR="00564324" w:rsidRPr="007E5138" w:rsidRDefault="00CD2D1D" w:rsidP="005729F6">
      <w:pPr>
        <w:pStyle w:val="3GPPAgreements"/>
        <w:numPr>
          <w:ilvl w:val="1"/>
          <w:numId w:val="8"/>
        </w:numPr>
      </w:pPr>
      <w:r w:rsidRPr="007E5138">
        <w:t>Sidelink synchronization signal ID (SLSS ID)</w:t>
      </w:r>
      <w:r w:rsidR="000B48DE">
        <w:t xml:space="preserve"> is the only information that </w:t>
      </w:r>
      <w:r w:rsidR="009B075B">
        <w:t>needs to be</w:t>
      </w:r>
      <w:r w:rsidR="000B48DE">
        <w:t xml:space="preserve"> carried by SSSS/S-SSS</w:t>
      </w:r>
    </w:p>
    <w:p w14:paraId="6CC56F7B" w14:textId="77777777" w:rsidR="000403EE" w:rsidRDefault="000403EE" w:rsidP="000403EE">
      <w:pPr>
        <w:pStyle w:val="3GPPAgreements"/>
        <w:numPr>
          <w:ilvl w:val="0"/>
          <w:numId w:val="0"/>
        </w:numPr>
        <w:ind w:left="284" w:hanging="284"/>
      </w:pPr>
    </w:p>
    <w:p w14:paraId="6D52AE8D" w14:textId="77777777" w:rsidR="000403EE" w:rsidRDefault="000403EE" w:rsidP="005729F6">
      <w:pPr>
        <w:pStyle w:val="3GPPText"/>
        <w:numPr>
          <w:ilvl w:val="0"/>
          <w:numId w:val="9"/>
        </w:numPr>
      </w:pPr>
    </w:p>
    <w:p w14:paraId="17FF5495" w14:textId="10CD2110" w:rsidR="000403EE" w:rsidRDefault="000403EE" w:rsidP="005729F6">
      <w:pPr>
        <w:pStyle w:val="3GPPAgreements"/>
        <w:numPr>
          <w:ilvl w:val="1"/>
          <w:numId w:val="12"/>
        </w:numPr>
        <w:rPr>
          <w:b/>
        </w:rPr>
      </w:pPr>
      <w:r>
        <w:rPr>
          <w:b/>
        </w:rPr>
        <w:t>For S-SSS sequence generation, reuse the same polynomial</w:t>
      </w:r>
      <w:r w:rsidR="00CC3350">
        <w:rPr>
          <w:b/>
        </w:rPr>
        <w:t>s</w:t>
      </w:r>
      <w:r>
        <w:rPr>
          <w:b/>
        </w:rPr>
        <w:t xml:space="preserve"> and initialization state as defined for </w:t>
      </w:r>
      <w:r w:rsidR="00CC3350">
        <w:rPr>
          <w:b/>
        </w:rPr>
        <w:t xml:space="preserve">legacy </w:t>
      </w:r>
      <w:r>
        <w:rPr>
          <w:b/>
        </w:rPr>
        <w:t>SSS</w:t>
      </w:r>
      <w:r w:rsidR="00CC3350">
        <w:rPr>
          <w:b/>
        </w:rPr>
        <w:t xml:space="preserve"> on </w:t>
      </w:r>
      <w:proofErr w:type="spellStart"/>
      <w:r w:rsidR="00CC3350">
        <w:rPr>
          <w:b/>
        </w:rPr>
        <w:t>Uu</w:t>
      </w:r>
      <w:proofErr w:type="spellEnd"/>
      <w:r w:rsidR="00CC3350">
        <w:rPr>
          <w:b/>
        </w:rPr>
        <w:t xml:space="preserve"> link</w:t>
      </w:r>
    </w:p>
    <w:p w14:paraId="5783E1DE" w14:textId="290394E2" w:rsidR="00756C35" w:rsidRPr="00D844E9" w:rsidRDefault="009B312B" w:rsidP="005729F6">
      <w:pPr>
        <w:pStyle w:val="3GPPAgreements"/>
        <w:numPr>
          <w:ilvl w:val="1"/>
          <w:numId w:val="12"/>
        </w:numPr>
        <w:rPr>
          <w:b/>
        </w:rPr>
      </w:pPr>
      <w:r w:rsidRPr="00D844E9">
        <w:rPr>
          <w:b/>
        </w:rPr>
        <w:t xml:space="preserve">S-PSS together with </w:t>
      </w:r>
      <w:r w:rsidR="00756C35" w:rsidRPr="00D844E9">
        <w:rPr>
          <w:b/>
        </w:rPr>
        <w:t xml:space="preserve">S-SSS sequence </w:t>
      </w:r>
      <w:r w:rsidRPr="00D844E9">
        <w:rPr>
          <w:b/>
        </w:rPr>
        <w:t xml:space="preserve">carry </w:t>
      </w:r>
      <w:r w:rsidR="00756C35" w:rsidRPr="00D844E9">
        <w:rPr>
          <w:b/>
        </w:rPr>
        <w:t>information on SLSS ID</w:t>
      </w:r>
      <w:r w:rsidR="00F5023C" w:rsidRPr="00D844E9">
        <w:rPr>
          <w:b/>
        </w:rPr>
        <w:t xml:space="preserve"> </w:t>
      </w:r>
      <m:oMath>
        <m:r>
          <m:rPr>
            <m:sty m:val="bi"/>
          </m:rPr>
          <w:rPr>
            <w:rFonts w:ascii="Cambria Math" w:hAnsi="Cambria Math" w:hint="eastAsia"/>
            <w:vertAlign w:val="subscript"/>
          </w:rPr>
          <m:t>∈</m:t>
        </m:r>
      </m:oMath>
      <w:r w:rsidR="00F5023C" w:rsidRPr="00D844E9">
        <w:rPr>
          <w:b/>
        </w:rPr>
        <w:t xml:space="preserve"> {0, 671}</w:t>
      </w:r>
    </w:p>
    <w:p w14:paraId="77C2495F" w14:textId="42139836" w:rsidR="00A504DB" w:rsidRPr="00D844E9" w:rsidRDefault="00A504DB" w:rsidP="005729F6">
      <w:pPr>
        <w:pStyle w:val="3GPPAgreements"/>
        <w:numPr>
          <w:ilvl w:val="2"/>
          <w:numId w:val="12"/>
        </w:numPr>
        <w:rPr>
          <w:b/>
        </w:rPr>
      </w:pPr>
      <w:r w:rsidRPr="00D844E9">
        <w:rPr>
          <w:b/>
        </w:rPr>
        <w:t>SLSS ID = n</w:t>
      </w:r>
      <w:r w:rsidRPr="00D844E9">
        <w:rPr>
          <w:b/>
          <w:vertAlign w:val="subscript"/>
        </w:rPr>
        <w:t>S-PSS</w:t>
      </w:r>
      <w:r w:rsidR="00F5023C" w:rsidRPr="00D844E9">
        <w:rPr>
          <w:b/>
        </w:rPr>
        <w:t>·</w:t>
      </w:r>
      <w:r w:rsidRPr="00D844E9">
        <w:rPr>
          <w:b/>
        </w:rPr>
        <w:t xml:space="preserve">336 + </w:t>
      </w:r>
      <w:proofErr w:type="spellStart"/>
      <w:r w:rsidRPr="00D844E9">
        <w:rPr>
          <w:b/>
        </w:rPr>
        <w:t>n</w:t>
      </w:r>
      <w:r w:rsidRPr="00D844E9">
        <w:rPr>
          <w:b/>
          <w:vertAlign w:val="subscript"/>
        </w:rPr>
        <w:t>S</w:t>
      </w:r>
      <w:proofErr w:type="spellEnd"/>
      <w:r w:rsidRPr="00D844E9">
        <w:rPr>
          <w:b/>
          <w:vertAlign w:val="subscript"/>
        </w:rPr>
        <w:t>-SSS</w:t>
      </w:r>
      <w:r w:rsidRPr="00D844E9">
        <w:rPr>
          <w:b/>
        </w:rPr>
        <w:t xml:space="preserve">, where </w:t>
      </w:r>
      <w:proofErr w:type="spellStart"/>
      <w:r w:rsidRPr="00D844E9">
        <w:rPr>
          <w:b/>
        </w:rPr>
        <w:t>n</w:t>
      </w:r>
      <w:r w:rsidRPr="00D844E9">
        <w:rPr>
          <w:b/>
          <w:vertAlign w:val="subscript"/>
        </w:rPr>
        <w:t>S</w:t>
      </w:r>
      <w:proofErr w:type="spellEnd"/>
      <w:r w:rsidRPr="00D844E9">
        <w:rPr>
          <w:b/>
          <w:vertAlign w:val="subscript"/>
        </w:rPr>
        <w:t xml:space="preserve">-PSS </w:t>
      </w:r>
      <m:oMath>
        <m:r>
          <m:rPr>
            <m:sty m:val="bi"/>
          </m:rPr>
          <w:rPr>
            <w:rFonts w:ascii="Cambria Math" w:hAnsi="Cambria Math" w:hint="eastAsia"/>
            <w:vertAlign w:val="subscript"/>
          </w:rPr>
          <m:t>∈</m:t>
        </m:r>
      </m:oMath>
      <w:r w:rsidRPr="00D844E9">
        <w:rPr>
          <w:b/>
        </w:rPr>
        <w:t>{0, 1} and n</w:t>
      </w:r>
      <w:r w:rsidRPr="00D844E9">
        <w:rPr>
          <w:b/>
          <w:vertAlign w:val="subscript"/>
        </w:rPr>
        <w:t xml:space="preserve">S-SSS </w:t>
      </w:r>
      <m:oMath>
        <m:r>
          <m:rPr>
            <m:sty m:val="bi"/>
          </m:rPr>
          <w:rPr>
            <w:rFonts w:ascii="Cambria Math" w:hAnsi="Cambria Math" w:hint="eastAsia"/>
            <w:vertAlign w:val="subscript"/>
          </w:rPr>
          <m:t>∈</m:t>
        </m:r>
      </m:oMath>
      <w:r w:rsidRPr="00D844E9">
        <w:rPr>
          <w:b/>
        </w:rPr>
        <w:t>{0, 335}</w:t>
      </w:r>
    </w:p>
    <w:p w14:paraId="2B0A05C5" w14:textId="15B83836" w:rsidR="00A504DB" w:rsidRDefault="00A504DB" w:rsidP="005729F6">
      <w:pPr>
        <w:pStyle w:val="3GPPAgreements"/>
        <w:numPr>
          <w:ilvl w:val="1"/>
          <w:numId w:val="12"/>
        </w:numPr>
        <w:rPr>
          <w:b/>
        </w:rPr>
      </w:pPr>
      <w:r>
        <w:rPr>
          <w:b/>
        </w:rPr>
        <w:t xml:space="preserve">SLSS ID is </w:t>
      </w:r>
      <w:r w:rsidR="00F5023C">
        <w:rPr>
          <w:b/>
        </w:rPr>
        <w:t>signaled and (</w:t>
      </w:r>
      <w:r>
        <w:rPr>
          <w:b/>
        </w:rPr>
        <w:t>pre</w:t>
      </w:r>
      <w:r w:rsidR="00F5023C">
        <w:rPr>
          <w:b/>
        </w:rPr>
        <w:t>)-</w:t>
      </w:r>
      <w:r>
        <w:rPr>
          <w:b/>
        </w:rPr>
        <w:t xml:space="preserve">configured by </w:t>
      </w:r>
      <w:proofErr w:type="spellStart"/>
      <w:r w:rsidR="00F5023C">
        <w:rPr>
          <w:b/>
        </w:rPr>
        <w:t>gNB</w:t>
      </w:r>
      <w:proofErr w:type="spellEnd"/>
      <w:r w:rsidR="00F5023C">
        <w:rPr>
          <w:b/>
        </w:rPr>
        <w:t>/</w:t>
      </w:r>
      <w:r>
        <w:rPr>
          <w:b/>
        </w:rPr>
        <w:t>network</w:t>
      </w:r>
    </w:p>
    <w:p w14:paraId="57513034" w14:textId="7F3B9A12" w:rsidR="00F5023C" w:rsidRDefault="00F5023C" w:rsidP="005729F6">
      <w:pPr>
        <w:pStyle w:val="3GPPAgreements"/>
        <w:numPr>
          <w:ilvl w:val="1"/>
          <w:numId w:val="12"/>
        </w:numPr>
        <w:rPr>
          <w:b/>
        </w:rPr>
      </w:pPr>
      <w:r>
        <w:rPr>
          <w:b/>
        </w:rPr>
        <w:t>Subset of SLSS IDs is (pre)-defined / (pre)-configured for UEs with lowest priority in terms of sidelink synchronization source selection (i.e. priority level P6)</w:t>
      </w:r>
    </w:p>
    <w:p w14:paraId="11AC9364" w14:textId="1E285941" w:rsidR="00F5023C" w:rsidRDefault="00F5023C" w:rsidP="005729F6">
      <w:pPr>
        <w:pStyle w:val="3GPPAgreements"/>
        <w:numPr>
          <w:ilvl w:val="2"/>
          <w:numId w:val="12"/>
        </w:numPr>
        <w:rPr>
          <w:b/>
        </w:rPr>
      </w:pPr>
      <w:r>
        <w:rPr>
          <w:b/>
        </w:rPr>
        <w:t xml:space="preserve">e.g. SLSS IDs </w:t>
      </w:r>
      <m:oMath>
        <m:r>
          <m:rPr>
            <m:sty m:val="bi"/>
          </m:rPr>
          <w:rPr>
            <w:rFonts w:ascii="Cambria Math" w:hAnsi="Cambria Math"/>
            <w:vertAlign w:val="subscript"/>
          </w:rPr>
          <m:t>∈</m:t>
        </m:r>
      </m:oMath>
      <w:r w:rsidRPr="00F91D91">
        <w:rPr>
          <w:b/>
        </w:rPr>
        <w:t xml:space="preserve"> </w:t>
      </w:r>
      <w:r>
        <w:rPr>
          <w:b/>
        </w:rPr>
        <w:t>{n</w:t>
      </w:r>
      <w:r w:rsidRPr="002602DF">
        <w:rPr>
          <w:b/>
          <w:vertAlign w:val="subscript"/>
        </w:rPr>
        <w:t>S-PSS</w:t>
      </w:r>
      <w:r>
        <w:rPr>
          <w:b/>
        </w:rPr>
        <w:t xml:space="preserve">·336 + </w:t>
      </w:r>
      <w:r w:rsidRPr="00F91D91">
        <w:rPr>
          <w:b/>
          <w:i/>
        </w:rPr>
        <w:t>N</w:t>
      </w:r>
      <w:r>
        <w:rPr>
          <w:b/>
        </w:rPr>
        <w:t xml:space="preserve">:335}, where </w:t>
      </w:r>
      <w:r w:rsidRPr="00F91D91">
        <w:rPr>
          <w:b/>
          <w:i/>
        </w:rPr>
        <w:t>N</w:t>
      </w:r>
      <w:r>
        <w:rPr>
          <w:b/>
        </w:rPr>
        <w:t xml:space="preserve"> is (pre)-configured/predefined value (N &gt; 1)</w:t>
      </w:r>
    </w:p>
    <w:p w14:paraId="21133E4E" w14:textId="77777777" w:rsidR="00514279" w:rsidRPr="00756C35" w:rsidRDefault="00514279" w:rsidP="00756C35">
      <w:pPr>
        <w:pStyle w:val="3GPPText"/>
      </w:pPr>
    </w:p>
    <w:p w14:paraId="361F227B" w14:textId="77777777" w:rsidR="00D3078D" w:rsidRDefault="00D3078D" w:rsidP="00064EEE">
      <w:pPr>
        <w:pStyle w:val="3GPPH3"/>
        <w:tabs>
          <w:tab w:val="clear" w:pos="284"/>
          <w:tab w:val="num" w:pos="0"/>
        </w:tabs>
        <w:ind w:left="0"/>
      </w:pPr>
      <w:r>
        <w:t>PSBCH Design Considerations</w:t>
      </w:r>
    </w:p>
    <w:p w14:paraId="637AA8BD" w14:textId="77777777" w:rsidR="007A12DE" w:rsidRPr="00D7698F" w:rsidRDefault="007A12DE" w:rsidP="00B102C3">
      <w:pPr>
        <w:pStyle w:val="3GPPText"/>
        <w:rPr>
          <w:b/>
          <w:u w:val="single"/>
          <w:lang w:val="en-GB"/>
        </w:rPr>
      </w:pPr>
      <w:r w:rsidRPr="00D7698F">
        <w:rPr>
          <w:b/>
          <w:u w:val="single"/>
          <w:lang w:val="en-GB"/>
        </w:rPr>
        <w:t>PSBCH content</w:t>
      </w:r>
    </w:p>
    <w:p w14:paraId="73A8559D" w14:textId="5C2D3C48" w:rsidR="00515A9A" w:rsidRPr="00D7698F" w:rsidRDefault="008E558D" w:rsidP="00B102C3">
      <w:pPr>
        <w:pStyle w:val="3GPPText"/>
        <w:rPr>
          <w:lang w:val="en-GB"/>
        </w:rPr>
      </w:pPr>
      <w:r w:rsidRPr="00D7698F">
        <w:rPr>
          <w:lang w:val="en-GB"/>
        </w:rPr>
        <w:t>The main role of PSBCH is to carry SFN</w:t>
      </w:r>
      <w:r w:rsidR="00FE36A4" w:rsidRPr="00D7698F">
        <w:rPr>
          <w:lang w:val="en-GB"/>
        </w:rPr>
        <w:t>/DFN</w:t>
      </w:r>
      <w:r w:rsidRPr="00D7698F">
        <w:rPr>
          <w:lang w:val="en-GB"/>
        </w:rPr>
        <w:t xml:space="preserve"> and slot number, so that all UEs can have the same timing</w:t>
      </w:r>
      <w:r w:rsidR="00FD5A05" w:rsidRPr="00D7698F">
        <w:rPr>
          <w:lang w:val="en-GB"/>
        </w:rPr>
        <w:t xml:space="preserve"> notion</w:t>
      </w:r>
      <w:r w:rsidRPr="00D7698F">
        <w:rPr>
          <w:lang w:val="en-GB"/>
        </w:rPr>
        <w:t xml:space="preserve">. </w:t>
      </w:r>
      <w:r w:rsidR="00FD5A05" w:rsidRPr="00D7698F">
        <w:rPr>
          <w:lang w:val="en-GB"/>
        </w:rPr>
        <w:t>In addition, PSBCH can carry 1) information essential to physical layer oper</w:t>
      </w:r>
      <w:r w:rsidR="00E72CCC" w:rsidRPr="00D7698F">
        <w:rPr>
          <w:lang w:val="en-GB"/>
        </w:rPr>
        <w:t xml:space="preserve">ation </w:t>
      </w:r>
      <w:r w:rsidR="00371C49" w:rsidRPr="00D7698F">
        <w:rPr>
          <w:lang w:val="en-GB"/>
        </w:rPr>
        <w:t>e.g.</w:t>
      </w:r>
      <w:r w:rsidR="00E72CCC" w:rsidRPr="00D7698F">
        <w:rPr>
          <w:lang w:val="en-GB"/>
        </w:rPr>
        <w:t xml:space="preserve"> </w:t>
      </w:r>
      <w:r w:rsidR="00FD5A05" w:rsidRPr="00D7698F">
        <w:rPr>
          <w:lang w:val="en-GB"/>
        </w:rPr>
        <w:t>parameters describing L1 structure of PSCCH and/or PSSCH channels, 2) information relevant to sidelink synchronization procedure, e.g. type of original synchronization reference, sync hop information,</w:t>
      </w:r>
      <w:r w:rsidR="00F23C93" w:rsidRPr="00D7698F">
        <w:rPr>
          <w:lang w:val="en-GB"/>
        </w:rPr>
        <w:t xml:space="preserve"> allocation of sync resources and</w:t>
      </w:r>
      <w:r w:rsidR="00FD5A05" w:rsidRPr="00D7698F">
        <w:rPr>
          <w:lang w:val="en-GB"/>
        </w:rPr>
        <w:t xml:space="preserve"> whe</w:t>
      </w:r>
      <w:r w:rsidR="00F23C93" w:rsidRPr="00D7698F">
        <w:rPr>
          <w:lang w:val="en-GB"/>
        </w:rPr>
        <w:t xml:space="preserve">ther sync source is stationary. Finally, PSBCH should contain a set of reserved bits for </w:t>
      </w:r>
      <w:r w:rsidR="00371C49" w:rsidRPr="00D7698F">
        <w:rPr>
          <w:lang w:val="en-GB"/>
        </w:rPr>
        <w:t xml:space="preserve">the purpose of </w:t>
      </w:r>
      <w:r w:rsidR="00F23C93" w:rsidRPr="00D7698F">
        <w:rPr>
          <w:lang w:val="en-GB"/>
        </w:rPr>
        <w:t>forward compatibility.</w:t>
      </w:r>
      <w:r w:rsidR="00371C49" w:rsidRPr="00D7698F">
        <w:rPr>
          <w:lang w:val="en-GB"/>
        </w:rPr>
        <w:t xml:space="preserve"> </w:t>
      </w:r>
      <w:r w:rsidR="003A329B" w:rsidRPr="00D7698F">
        <w:rPr>
          <w:lang w:val="en-GB"/>
        </w:rPr>
        <w:t xml:space="preserve">In addition, PSBCH may carry information on sidelink resource configuration </w:t>
      </w:r>
      <w:r w:rsidR="008F57AB" w:rsidRPr="00D7698F">
        <w:rPr>
          <w:lang w:val="en-GB"/>
        </w:rPr>
        <w:t xml:space="preserve">or profile </w:t>
      </w:r>
      <w:r w:rsidR="003A329B" w:rsidRPr="00D7698F">
        <w:rPr>
          <w:lang w:val="en-GB"/>
        </w:rPr>
        <w:t xml:space="preserve">ID, so that UEs that have synchronized to SLSS for the first time can figure out sidelink resource configuration </w:t>
      </w:r>
      <w:r w:rsidR="008F57AB" w:rsidRPr="00D7698F">
        <w:rPr>
          <w:lang w:val="en-GB"/>
        </w:rPr>
        <w:t>to use</w:t>
      </w:r>
      <w:r w:rsidR="003A329B" w:rsidRPr="00D7698F">
        <w:rPr>
          <w:lang w:val="en-GB"/>
        </w:rPr>
        <w:t>.</w:t>
      </w:r>
      <w:r w:rsidR="00FE36A4" w:rsidRPr="00D7698F">
        <w:rPr>
          <w:lang w:val="en-GB"/>
        </w:rPr>
        <w:t xml:space="preserve"> It is assumed that the set of profiles will be preconfigured to UE.</w:t>
      </w:r>
    </w:p>
    <w:p w14:paraId="1BE96B03" w14:textId="7D0DA3D7" w:rsidR="00B102C3" w:rsidRPr="00D7698F" w:rsidRDefault="00515A9A" w:rsidP="00B102C3">
      <w:pPr>
        <w:pStyle w:val="3GPPText"/>
        <w:rPr>
          <w:lang w:val="en-GB"/>
        </w:rPr>
      </w:pPr>
      <w:r w:rsidRPr="00D7698F">
        <w:rPr>
          <w:lang w:val="en-GB"/>
        </w:rPr>
        <w:t xml:space="preserve">Finally, given that two types of synchronization procedures (GNSS based and </w:t>
      </w:r>
      <w:proofErr w:type="spellStart"/>
      <w:r w:rsidRPr="00D7698F">
        <w:rPr>
          <w:lang w:val="en-GB"/>
        </w:rPr>
        <w:t>gNB</w:t>
      </w:r>
      <w:proofErr w:type="spellEnd"/>
      <w:r w:rsidRPr="00D7698F">
        <w:rPr>
          <w:lang w:val="en-GB"/>
        </w:rPr>
        <w:t>/</w:t>
      </w:r>
      <w:proofErr w:type="spellStart"/>
      <w:r w:rsidRPr="00D7698F">
        <w:rPr>
          <w:lang w:val="en-GB"/>
        </w:rPr>
        <w:t>eNB</w:t>
      </w:r>
      <w:proofErr w:type="spellEnd"/>
      <w:r w:rsidRPr="00D7698F">
        <w:rPr>
          <w:lang w:val="en-GB"/>
        </w:rPr>
        <w:t xml:space="preserve"> based) were agreed</w:t>
      </w:r>
      <w:r w:rsidR="00E11B0D">
        <w:rPr>
          <w:lang w:val="en-GB"/>
        </w:rPr>
        <w:t>,</w:t>
      </w:r>
      <w:r w:rsidRPr="00D7698F">
        <w:rPr>
          <w:lang w:val="en-GB"/>
        </w:rPr>
        <w:t xml:space="preserve"> we </w:t>
      </w:r>
      <w:r w:rsidR="00A57286" w:rsidRPr="00D7698F">
        <w:rPr>
          <w:lang w:val="en-GB"/>
        </w:rPr>
        <w:t xml:space="preserve">propose that </w:t>
      </w:r>
      <w:r w:rsidRPr="0053760F">
        <w:rPr>
          <w:lang w:val="en-GB"/>
        </w:rPr>
        <w:t xml:space="preserve">PSBCH should indicate </w:t>
      </w:r>
      <w:r w:rsidR="005442C0">
        <w:rPr>
          <w:lang w:val="en-GB"/>
        </w:rPr>
        <w:t>whether P3-P5 priorities are disabled in case of GNSS based procedure</w:t>
      </w:r>
      <w:r w:rsidRPr="00D7698F">
        <w:rPr>
          <w:lang w:val="en-GB"/>
        </w:rPr>
        <w:t>.</w:t>
      </w:r>
      <w:r w:rsidR="007A12DE" w:rsidRPr="00D7698F">
        <w:rPr>
          <w:lang w:val="en-GB"/>
        </w:rPr>
        <w:t xml:space="preserve"> </w:t>
      </w:r>
      <w:r w:rsidRPr="00D7698F">
        <w:rPr>
          <w:lang w:val="en-GB"/>
        </w:rPr>
        <w:t>Based on the discussion</w:t>
      </w:r>
      <w:r w:rsidR="007A12DE" w:rsidRPr="00D7698F">
        <w:rPr>
          <w:lang w:val="en-GB"/>
        </w:rPr>
        <w:t xml:space="preserve">, </w:t>
      </w:r>
      <w:r w:rsidRPr="00D7698F">
        <w:rPr>
          <w:lang w:val="en-GB"/>
        </w:rPr>
        <w:t>we believe at least the following content should be carrie</w:t>
      </w:r>
      <w:r w:rsidR="00A57286" w:rsidRPr="00D7698F">
        <w:rPr>
          <w:lang w:val="en-GB"/>
        </w:rPr>
        <w:t>d</w:t>
      </w:r>
      <w:r w:rsidRPr="00D7698F">
        <w:rPr>
          <w:lang w:val="en-GB"/>
        </w:rPr>
        <w:t xml:space="preserve"> by PSBCH</w:t>
      </w:r>
    </w:p>
    <w:p w14:paraId="64BB190C" w14:textId="77777777" w:rsidR="00FE36A4" w:rsidRPr="00D7698F" w:rsidRDefault="00FE36A4" w:rsidP="00FE36A4">
      <w:pPr>
        <w:pStyle w:val="3GPPAgreements"/>
        <w:numPr>
          <w:ilvl w:val="0"/>
          <w:numId w:val="0"/>
        </w:numPr>
        <w:ind w:left="284" w:hanging="284"/>
      </w:pPr>
    </w:p>
    <w:p w14:paraId="78BCBBB8" w14:textId="77777777" w:rsidR="00FE36A4" w:rsidRPr="00D7698F" w:rsidRDefault="00FE36A4" w:rsidP="005729F6">
      <w:pPr>
        <w:pStyle w:val="3GPPText"/>
        <w:numPr>
          <w:ilvl w:val="0"/>
          <w:numId w:val="9"/>
        </w:numPr>
      </w:pPr>
    </w:p>
    <w:p w14:paraId="7B7A844A" w14:textId="77777777" w:rsidR="00FE36A4" w:rsidRPr="00D7698F" w:rsidRDefault="00FE36A4" w:rsidP="005729F6">
      <w:pPr>
        <w:pStyle w:val="3GPPAgreements"/>
        <w:numPr>
          <w:ilvl w:val="1"/>
          <w:numId w:val="12"/>
        </w:numPr>
        <w:rPr>
          <w:b/>
        </w:rPr>
      </w:pPr>
      <w:r w:rsidRPr="00D7698F">
        <w:rPr>
          <w:b/>
        </w:rPr>
        <w:t>The following content is carried by PSBCH</w:t>
      </w:r>
    </w:p>
    <w:p w14:paraId="2632143A" w14:textId="77777777" w:rsidR="003A329B" w:rsidRPr="00D7698F" w:rsidRDefault="003A329B" w:rsidP="005729F6">
      <w:pPr>
        <w:pStyle w:val="3GPPAgreements"/>
        <w:numPr>
          <w:ilvl w:val="1"/>
          <w:numId w:val="8"/>
        </w:numPr>
        <w:rPr>
          <w:b/>
        </w:rPr>
      </w:pPr>
      <w:r w:rsidRPr="00D7698F">
        <w:rPr>
          <w:b/>
        </w:rPr>
        <w:t xml:space="preserve">DFN </w:t>
      </w:r>
      <w:r w:rsidR="00155C77" w:rsidRPr="00D7698F">
        <w:rPr>
          <w:b/>
        </w:rPr>
        <w:t>(frame/sub-frame/slot number)</w:t>
      </w:r>
    </w:p>
    <w:p w14:paraId="2F4915A4" w14:textId="0F53724F" w:rsidR="005442C0" w:rsidRPr="00D7698F" w:rsidRDefault="005442C0" w:rsidP="005729F6">
      <w:pPr>
        <w:pStyle w:val="3GPPAgreements"/>
        <w:numPr>
          <w:ilvl w:val="1"/>
          <w:numId w:val="8"/>
        </w:numPr>
        <w:rPr>
          <w:b/>
        </w:rPr>
      </w:pPr>
      <w:r>
        <w:rPr>
          <w:b/>
        </w:rPr>
        <w:t xml:space="preserve">Information on whether </w:t>
      </w:r>
      <w:r w:rsidR="00F5023C">
        <w:rPr>
          <w:b/>
        </w:rPr>
        <w:t xml:space="preserve">priority levels </w:t>
      </w:r>
      <w:r>
        <w:rPr>
          <w:b/>
        </w:rPr>
        <w:t>P3-P5 are disabled in case of GNSS based synchronization</w:t>
      </w:r>
    </w:p>
    <w:p w14:paraId="5ADFCEBE" w14:textId="1C77C126" w:rsidR="00F5023C" w:rsidRDefault="00E43C38" w:rsidP="005729F6">
      <w:pPr>
        <w:pStyle w:val="3GPPAgreements"/>
        <w:numPr>
          <w:ilvl w:val="1"/>
          <w:numId w:val="8"/>
        </w:numPr>
        <w:rPr>
          <w:b/>
        </w:rPr>
      </w:pPr>
      <w:r w:rsidRPr="00E662E6">
        <w:rPr>
          <w:b/>
        </w:rPr>
        <w:lastRenderedPageBreak/>
        <w:t xml:space="preserve">SLSS priority </w:t>
      </w:r>
      <w:r w:rsidR="00F4186D" w:rsidRPr="00E662E6">
        <w:rPr>
          <w:b/>
        </w:rPr>
        <w:t xml:space="preserve">for </w:t>
      </w:r>
      <w:r w:rsidR="00505A91" w:rsidRPr="00E662E6">
        <w:rPr>
          <w:b/>
        </w:rPr>
        <w:t xml:space="preserve">sync source </w:t>
      </w:r>
      <w:r w:rsidR="00F4186D" w:rsidRPr="00E662E6">
        <w:rPr>
          <w:b/>
        </w:rPr>
        <w:t>selection</w:t>
      </w:r>
      <w:r w:rsidR="00505A91">
        <w:rPr>
          <w:b/>
        </w:rPr>
        <w:t xml:space="preserve"> </w:t>
      </w:r>
    </w:p>
    <w:p w14:paraId="20251A54" w14:textId="34F6D881" w:rsidR="00FE36A4" w:rsidRPr="00D7698F" w:rsidRDefault="00F736B8" w:rsidP="005729F6">
      <w:pPr>
        <w:pStyle w:val="3GPPAgreements"/>
        <w:numPr>
          <w:ilvl w:val="1"/>
          <w:numId w:val="8"/>
        </w:numPr>
        <w:rPr>
          <w:b/>
        </w:rPr>
      </w:pPr>
      <w:r w:rsidRPr="00D7698F">
        <w:rPr>
          <w:b/>
        </w:rPr>
        <w:t xml:space="preserve">TDD-UL-DL configuration information and </w:t>
      </w:r>
      <w:r w:rsidR="00D60D03" w:rsidRPr="00D7698F">
        <w:rPr>
          <w:b/>
        </w:rPr>
        <w:t>Slot Format Information (analogue of TDD configuration in LTE)</w:t>
      </w:r>
    </w:p>
    <w:p w14:paraId="4A6FD325" w14:textId="22A6DF4F" w:rsidR="00D60D03" w:rsidRPr="00D7698F" w:rsidRDefault="00FE36A4" w:rsidP="005729F6">
      <w:pPr>
        <w:pStyle w:val="3GPPAgreements"/>
        <w:numPr>
          <w:ilvl w:val="2"/>
          <w:numId w:val="8"/>
        </w:numPr>
        <w:rPr>
          <w:b/>
        </w:rPr>
      </w:pPr>
      <w:r w:rsidRPr="00D7698F">
        <w:rPr>
          <w:b/>
        </w:rPr>
        <w:t>I</w:t>
      </w:r>
      <w:r w:rsidR="008F57AB" w:rsidRPr="00D7698F">
        <w:rPr>
          <w:b/>
        </w:rPr>
        <w:t>ndicates which slots are used for sidelink</w:t>
      </w:r>
      <w:r w:rsidR="002921CE">
        <w:rPr>
          <w:b/>
        </w:rPr>
        <w:t>/uplink</w:t>
      </w:r>
      <w:r w:rsidR="008F57AB" w:rsidRPr="00D7698F">
        <w:rPr>
          <w:b/>
        </w:rPr>
        <w:t xml:space="preserve"> and their configuration</w:t>
      </w:r>
    </w:p>
    <w:p w14:paraId="3F0408FC" w14:textId="77777777" w:rsidR="004E1C27" w:rsidRPr="00D7698F" w:rsidRDefault="004E1C27" w:rsidP="005729F6">
      <w:pPr>
        <w:pStyle w:val="3GPPAgreements"/>
        <w:numPr>
          <w:ilvl w:val="1"/>
          <w:numId w:val="8"/>
        </w:numPr>
        <w:rPr>
          <w:b/>
        </w:rPr>
      </w:pPr>
      <w:r w:rsidRPr="00D7698F">
        <w:rPr>
          <w:b/>
        </w:rPr>
        <w:t>Sidelink Resource Configuration ID</w:t>
      </w:r>
      <w:r w:rsidR="008F57AB" w:rsidRPr="00D7698F">
        <w:rPr>
          <w:b/>
        </w:rPr>
        <w:t xml:space="preserve"> (Profile ID)</w:t>
      </w:r>
    </w:p>
    <w:p w14:paraId="18D97D85" w14:textId="77777777" w:rsidR="004E1C27" w:rsidRPr="00D7698F" w:rsidRDefault="004E1C27" w:rsidP="005729F6">
      <w:pPr>
        <w:pStyle w:val="3GPPAgreements"/>
        <w:numPr>
          <w:ilvl w:val="2"/>
          <w:numId w:val="8"/>
        </w:numPr>
        <w:rPr>
          <w:b/>
        </w:rPr>
      </w:pPr>
      <w:r w:rsidRPr="00D7698F">
        <w:rPr>
          <w:b/>
        </w:rPr>
        <w:tab/>
        <w:t>Profile of sidelink resource configuration (applicable at least for ITS carriers)</w:t>
      </w:r>
    </w:p>
    <w:p w14:paraId="6AB12637" w14:textId="7CDC9BFC" w:rsidR="00FE36A4" w:rsidRPr="00D7698F" w:rsidRDefault="008F57AB" w:rsidP="005729F6">
      <w:pPr>
        <w:pStyle w:val="3GPPAgreements"/>
        <w:numPr>
          <w:ilvl w:val="3"/>
          <w:numId w:val="8"/>
        </w:numPr>
        <w:rPr>
          <w:b/>
        </w:rPr>
      </w:pPr>
      <w:r w:rsidRPr="00D7698F">
        <w:rPr>
          <w:b/>
        </w:rPr>
        <w:tab/>
        <w:t>Includes information on PSCCH/PSSCH/PSFCH and PSBCH resource configuration on given carrier</w:t>
      </w:r>
    </w:p>
    <w:p w14:paraId="2913F016" w14:textId="77777777" w:rsidR="00FE36A4" w:rsidRPr="00D7698F" w:rsidRDefault="00FE36A4" w:rsidP="005729F6">
      <w:pPr>
        <w:pStyle w:val="3GPPAgreements"/>
        <w:numPr>
          <w:ilvl w:val="3"/>
          <w:numId w:val="8"/>
        </w:numPr>
        <w:rPr>
          <w:b/>
        </w:rPr>
      </w:pPr>
      <w:r w:rsidRPr="00D7698F">
        <w:rPr>
          <w:b/>
        </w:rPr>
        <w:t>SLSS/PSBCH offset with respect to Point A for given sidelink carrier</w:t>
      </w:r>
    </w:p>
    <w:p w14:paraId="7CEE493D" w14:textId="0A0A6FA0" w:rsidR="00FE36A4" w:rsidRPr="00D7698F" w:rsidRDefault="00FE36A4" w:rsidP="005729F6">
      <w:pPr>
        <w:pStyle w:val="3GPPAgreements"/>
        <w:numPr>
          <w:ilvl w:val="3"/>
          <w:numId w:val="8"/>
        </w:numPr>
        <w:rPr>
          <w:b/>
        </w:rPr>
      </w:pPr>
      <w:r w:rsidRPr="00D7698F">
        <w:rPr>
          <w:b/>
        </w:rPr>
        <w:t xml:space="preserve">Sidelink Carrier Bandwidth and SL BWP parameters (SCS, </w:t>
      </w:r>
      <w:r w:rsidR="00186741" w:rsidRPr="00D7698F">
        <w:rPr>
          <w:b/>
        </w:rPr>
        <w:t>CP</w:t>
      </w:r>
      <w:r w:rsidRPr="00D7698F">
        <w:rPr>
          <w:b/>
        </w:rPr>
        <w:t>, BW)</w:t>
      </w:r>
    </w:p>
    <w:p w14:paraId="34456E3F" w14:textId="36590B8F" w:rsidR="007C403A" w:rsidRDefault="00D60D03" w:rsidP="005729F6">
      <w:pPr>
        <w:pStyle w:val="3GPPAgreements"/>
        <w:numPr>
          <w:ilvl w:val="1"/>
          <w:numId w:val="8"/>
        </w:numPr>
        <w:rPr>
          <w:b/>
        </w:rPr>
      </w:pPr>
      <w:r w:rsidRPr="00D7698F">
        <w:rPr>
          <w:b/>
        </w:rPr>
        <w:t>Reserved bits</w:t>
      </w:r>
    </w:p>
    <w:p w14:paraId="5C7CB3C7" w14:textId="38201113" w:rsidR="00515A9A" w:rsidRPr="00D7698F" w:rsidRDefault="007C403A" w:rsidP="005729F6">
      <w:pPr>
        <w:pStyle w:val="3GPPAgreements"/>
        <w:numPr>
          <w:ilvl w:val="2"/>
          <w:numId w:val="8"/>
        </w:numPr>
        <w:rPr>
          <w:b/>
        </w:rPr>
      </w:pPr>
      <w:r>
        <w:rPr>
          <w:b/>
        </w:rPr>
        <w:t xml:space="preserve">Configurable number of the </w:t>
      </w:r>
      <w:r w:rsidR="005442C0">
        <w:rPr>
          <w:b/>
        </w:rPr>
        <w:t>(pre)-configured</w:t>
      </w:r>
      <w:r w:rsidR="005442C0" w:rsidRPr="00D7698F">
        <w:rPr>
          <w:b/>
        </w:rPr>
        <w:t xml:space="preserve"> </w:t>
      </w:r>
      <w:r>
        <w:rPr>
          <w:b/>
        </w:rPr>
        <w:t xml:space="preserve">set of bits </w:t>
      </w:r>
    </w:p>
    <w:p w14:paraId="3709B4A2" w14:textId="77777777" w:rsidR="00515A9A" w:rsidRDefault="00515A9A" w:rsidP="00515A9A">
      <w:pPr>
        <w:pStyle w:val="3GPPText"/>
      </w:pPr>
    </w:p>
    <w:p w14:paraId="5B93EEEB" w14:textId="1FA3D0D1" w:rsidR="00767F32" w:rsidRDefault="00767F32" w:rsidP="00F91D91">
      <w:pPr>
        <w:pStyle w:val="3GPPText"/>
        <w:rPr>
          <w:b/>
        </w:rPr>
      </w:pPr>
      <w:r>
        <w:t>In proposal a</w:t>
      </w:r>
      <w:r w:rsidRPr="00F91D91">
        <w:t>bove</w:t>
      </w:r>
      <w:r>
        <w:t xml:space="preserve">, </w:t>
      </w:r>
      <w:r w:rsidRPr="00F91D91">
        <w:t xml:space="preserve">the </w:t>
      </w:r>
      <w:r w:rsidR="00DA161C">
        <w:t xml:space="preserve">information on </w:t>
      </w:r>
      <w:r w:rsidRPr="00F91D91">
        <w:t>SLSS priority for sync source selection can be encoded in different ways</w:t>
      </w:r>
      <w:r>
        <w:t xml:space="preserve"> and either of the alternatives can be used for NR-V2X sidelink communication</w:t>
      </w:r>
    </w:p>
    <w:p w14:paraId="55418B7B" w14:textId="77777777" w:rsidR="00767F32" w:rsidRPr="00F91D91" w:rsidRDefault="00767F32" w:rsidP="00F91D91">
      <w:pPr>
        <w:pStyle w:val="3GPPAgreements"/>
        <w:ind w:left="284"/>
      </w:pPr>
      <w:r w:rsidRPr="00F91D91">
        <w:t>Alt.1:</w:t>
      </w:r>
    </w:p>
    <w:p w14:paraId="4E90CCEB" w14:textId="77777777" w:rsidR="00767F32" w:rsidRPr="00F91D91" w:rsidRDefault="00767F32" w:rsidP="005729F6">
      <w:pPr>
        <w:pStyle w:val="3GPPAgreements"/>
        <w:numPr>
          <w:ilvl w:val="1"/>
          <w:numId w:val="8"/>
        </w:numPr>
      </w:pPr>
      <w:r w:rsidRPr="00F91D91">
        <w:t>Indication of original synchronization source: GNSS or Network (</w:t>
      </w:r>
      <w:proofErr w:type="spellStart"/>
      <w:r w:rsidRPr="00F91D91">
        <w:t>eNB</w:t>
      </w:r>
      <w:proofErr w:type="spellEnd"/>
      <w:r w:rsidRPr="00F91D91">
        <w:t xml:space="preserve"> / </w:t>
      </w:r>
      <w:proofErr w:type="spellStart"/>
      <w:r w:rsidRPr="00F91D91">
        <w:t>gNB</w:t>
      </w:r>
      <w:proofErr w:type="spellEnd"/>
      <w:r w:rsidRPr="00F91D91">
        <w:t>) and sync hop information (i.e. whether UE directly or indirectly synchronized to original sync source)</w:t>
      </w:r>
    </w:p>
    <w:p w14:paraId="2412280B" w14:textId="77777777" w:rsidR="00767F32" w:rsidRPr="00F91D91" w:rsidRDefault="00767F32" w:rsidP="00F91D91">
      <w:pPr>
        <w:pStyle w:val="3GPPAgreements"/>
        <w:ind w:left="284"/>
      </w:pPr>
      <w:r w:rsidRPr="00F91D91">
        <w:t>Alt.2:</w:t>
      </w:r>
    </w:p>
    <w:p w14:paraId="6796EB36" w14:textId="77777777" w:rsidR="00767F32" w:rsidRPr="00F91D91" w:rsidRDefault="00767F32" w:rsidP="005729F6">
      <w:pPr>
        <w:pStyle w:val="3GPPAgreements"/>
        <w:numPr>
          <w:ilvl w:val="1"/>
          <w:numId w:val="8"/>
        </w:numPr>
      </w:pPr>
      <w:r w:rsidRPr="00F91D91">
        <w:t>Explicit indication of SLSS priority levels (P1, P2, P4, P5) associated with given sync resource</w:t>
      </w:r>
    </w:p>
    <w:p w14:paraId="23CA5FD2" w14:textId="77777777" w:rsidR="00767F32" w:rsidRPr="00F91D91" w:rsidRDefault="00767F32" w:rsidP="00F91D91">
      <w:pPr>
        <w:pStyle w:val="3GPPAgreements"/>
        <w:ind w:left="284"/>
      </w:pPr>
      <w:r w:rsidRPr="00F91D91">
        <w:t>Alt.3:</w:t>
      </w:r>
    </w:p>
    <w:p w14:paraId="25CAAFAA" w14:textId="77777777" w:rsidR="00767F32" w:rsidRPr="00F91D91" w:rsidRDefault="00767F32" w:rsidP="005729F6">
      <w:pPr>
        <w:pStyle w:val="3GPPAgreements"/>
        <w:numPr>
          <w:ilvl w:val="1"/>
          <w:numId w:val="8"/>
        </w:numPr>
      </w:pPr>
      <w:r w:rsidRPr="00F91D91">
        <w:t>Indication of synchronization resource ID which is associated with SLSS priority levels (P1, P2, P4, P5) and can be derived from DFN offset in slots</w:t>
      </w:r>
    </w:p>
    <w:p w14:paraId="2E3FAB1B" w14:textId="77777777" w:rsidR="00767F32" w:rsidRDefault="00767F32" w:rsidP="00515A9A">
      <w:pPr>
        <w:pStyle w:val="3GPPText"/>
      </w:pPr>
    </w:p>
    <w:p w14:paraId="7FF9B7EB" w14:textId="77777777" w:rsidR="00C3791C" w:rsidRPr="00E11B0D" w:rsidRDefault="00C3791C" w:rsidP="006F0E9B">
      <w:pPr>
        <w:pStyle w:val="Heading3"/>
        <w:tabs>
          <w:tab w:val="clear" w:pos="284"/>
          <w:tab w:val="num" w:pos="0"/>
        </w:tabs>
        <w:ind w:left="0"/>
      </w:pPr>
      <w:r w:rsidRPr="00E11B0D">
        <w:t>SLSS / PSBCH Resource Allocation</w:t>
      </w:r>
    </w:p>
    <w:p w14:paraId="2A11A0E4" w14:textId="77777777" w:rsidR="008B1FEE" w:rsidRDefault="008B1FEE" w:rsidP="008B1FEE">
      <w:pPr>
        <w:pStyle w:val="3GPPText"/>
        <w:rPr>
          <w:lang w:val="en-GB"/>
        </w:rPr>
      </w:pPr>
      <w:r w:rsidRPr="00E11B0D">
        <w:rPr>
          <w:lang w:val="en-GB"/>
        </w:rPr>
        <w:t xml:space="preserve">LTE-V2X synchronization procedure </w:t>
      </w:r>
      <w:r w:rsidR="00C73E1E" w:rsidRPr="00E11B0D">
        <w:rPr>
          <w:lang w:val="en-GB"/>
        </w:rPr>
        <w:t xml:space="preserve">has quite high </w:t>
      </w:r>
      <w:r w:rsidRPr="00E11B0D">
        <w:rPr>
          <w:lang w:val="en-GB"/>
        </w:rPr>
        <w:t>complexity.</w:t>
      </w:r>
      <w:r w:rsidR="00C73E1E" w:rsidRPr="00E11B0D">
        <w:rPr>
          <w:lang w:val="en-GB"/>
        </w:rPr>
        <w:t xml:space="preserve"> </w:t>
      </w:r>
      <w:r w:rsidRPr="00E11B0D">
        <w:rPr>
          <w:lang w:val="en-GB"/>
        </w:rPr>
        <w:t xml:space="preserve">The UE behaviour for SLSS/PSBCH transmission </w:t>
      </w:r>
      <w:r w:rsidR="00C73E1E" w:rsidRPr="00E11B0D">
        <w:rPr>
          <w:lang w:val="en-GB"/>
        </w:rPr>
        <w:t>i</w:t>
      </w:r>
      <w:r w:rsidRPr="00E11B0D">
        <w:rPr>
          <w:lang w:val="en-GB"/>
        </w:rPr>
        <w:t>s dependent</w:t>
      </w:r>
      <w:r>
        <w:rPr>
          <w:lang w:val="en-GB"/>
        </w:rPr>
        <w:t xml:space="preserve"> on amount of sync resources configured and synchronization reference used by UE. In addition, </w:t>
      </w:r>
      <w:r w:rsidR="00C73E1E">
        <w:rPr>
          <w:lang w:val="en-GB"/>
        </w:rPr>
        <w:t xml:space="preserve">it was assumed that each </w:t>
      </w:r>
      <w:r>
        <w:rPr>
          <w:lang w:val="en-GB"/>
        </w:rPr>
        <w:t xml:space="preserve">sidelink carrier </w:t>
      </w:r>
      <w:r w:rsidR="00C73E1E">
        <w:rPr>
          <w:lang w:val="en-GB"/>
        </w:rPr>
        <w:t xml:space="preserve">may have independent </w:t>
      </w:r>
      <w:r>
        <w:rPr>
          <w:lang w:val="en-GB"/>
        </w:rPr>
        <w:t>configuration of synchronization resources</w:t>
      </w:r>
      <w:r w:rsidR="00C73E1E">
        <w:rPr>
          <w:lang w:val="en-GB"/>
        </w:rPr>
        <w:t xml:space="preserve"> </w:t>
      </w:r>
      <w:r w:rsidR="00CC170A">
        <w:rPr>
          <w:lang w:val="en-GB"/>
        </w:rPr>
        <w:t>so that UE runs SLSS synchronization procedure on each carrier independently</w:t>
      </w:r>
      <w:r>
        <w:rPr>
          <w:lang w:val="en-GB"/>
        </w:rPr>
        <w:t>.</w:t>
      </w:r>
      <w:r w:rsidR="00C73E1E">
        <w:rPr>
          <w:lang w:val="en-GB"/>
        </w:rPr>
        <w:t xml:space="preserve"> Later on i</w:t>
      </w:r>
      <w:r>
        <w:rPr>
          <w:lang w:val="en-GB"/>
        </w:rPr>
        <w:t xml:space="preserve">n </w:t>
      </w:r>
      <w:r w:rsidR="00C73E1E">
        <w:rPr>
          <w:lang w:val="en-GB"/>
        </w:rPr>
        <w:t xml:space="preserve">sidelink carrier aggregation </w:t>
      </w:r>
      <w:r>
        <w:rPr>
          <w:lang w:val="en-GB"/>
        </w:rPr>
        <w:t xml:space="preserve">framework </w:t>
      </w:r>
      <w:r w:rsidR="00A8427E">
        <w:rPr>
          <w:lang w:val="en-GB"/>
        </w:rPr>
        <w:t>it was agreed to enable single reference carrier by configuration</w:t>
      </w:r>
      <w:r w:rsidR="00CC170A">
        <w:rPr>
          <w:lang w:val="en-GB"/>
        </w:rPr>
        <w:t xml:space="preserve"> that significantly simplifies UE implementation</w:t>
      </w:r>
      <w:r w:rsidR="00A8427E">
        <w:rPr>
          <w:lang w:val="en-GB"/>
        </w:rPr>
        <w:t>.</w:t>
      </w:r>
    </w:p>
    <w:p w14:paraId="015621AD" w14:textId="77777777" w:rsidR="00064EEE" w:rsidRDefault="00064EEE" w:rsidP="008B1FEE">
      <w:pPr>
        <w:pStyle w:val="3GPPText"/>
        <w:rPr>
          <w:lang w:val="en-GB"/>
        </w:rPr>
      </w:pPr>
    </w:p>
    <w:p w14:paraId="60568AF7" w14:textId="77777777" w:rsidR="00064EEE" w:rsidRDefault="00064EEE" w:rsidP="005729F6">
      <w:pPr>
        <w:pStyle w:val="3GPPText"/>
        <w:numPr>
          <w:ilvl w:val="0"/>
          <w:numId w:val="9"/>
        </w:numPr>
        <w:rPr>
          <w:lang w:val="en-GB"/>
        </w:rPr>
      </w:pPr>
      <w:r>
        <w:rPr>
          <w:lang w:val="en-GB"/>
        </w:rPr>
        <w:t xml:space="preserve"> </w:t>
      </w:r>
    </w:p>
    <w:p w14:paraId="731E0A82" w14:textId="77777777" w:rsidR="00064EEE" w:rsidRDefault="00064EEE" w:rsidP="005729F6">
      <w:pPr>
        <w:pStyle w:val="3GPPText"/>
        <w:numPr>
          <w:ilvl w:val="1"/>
          <w:numId w:val="9"/>
        </w:numPr>
        <w:rPr>
          <w:b/>
          <w:lang w:val="en-GB"/>
        </w:rPr>
      </w:pPr>
      <w:r>
        <w:rPr>
          <w:b/>
          <w:lang w:val="en-GB"/>
        </w:rPr>
        <w:t xml:space="preserve">Common and single synchronization reference is used for SLSS/PSBCH transmission across carriers as well as for </w:t>
      </w:r>
      <w:r w:rsidR="00BB7F90">
        <w:rPr>
          <w:b/>
          <w:lang w:val="en-GB"/>
        </w:rPr>
        <w:t>transmission and reception of other sidelink channels in ITS carriers</w:t>
      </w:r>
    </w:p>
    <w:p w14:paraId="62860E4B" w14:textId="77777777" w:rsidR="00064EEE" w:rsidRPr="008E558D" w:rsidRDefault="00064EEE" w:rsidP="005729F6">
      <w:pPr>
        <w:pStyle w:val="3GPPText"/>
        <w:numPr>
          <w:ilvl w:val="1"/>
          <w:numId w:val="9"/>
        </w:numPr>
        <w:rPr>
          <w:b/>
          <w:lang w:val="en-GB"/>
        </w:rPr>
      </w:pPr>
      <w:r w:rsidRPr="008E558D">
        <w:rPr>
          <w:b/>
          <w:lang w:val="en-GB"/>
        </w:rPr>
        <w:t xml:space="preserve">SLSS/PSBCH </w:t>
      </w:r>
      <w:r>
        <w:rPr>
          <w:b/>
          <w:lang w:val="en-GB"/>
        </w:rPr>
        <w:t xml:space="preserve">configuration is aligned across multiple sidelink carriers if </w:t>
      </w:r>
      <w:r w:rsidR="00BB7F90">
        <w:rPr>
          <w:b/>
          <w:lang w:val="en-GB"/>
        </w:rPr>
        <w:t>multiple carriers are considered</w:t>
      </w:r>
    </w:p>
    <w:p w14:paraId="4BDF30D5" w14:textId="77777777" w:rsidR="00BE0973" w:rsidRDefault="00BE0973" w:rsidP="008B1FEE">
      <w:pPr>
        <w:pStyle w:val="3GPPText"/>
        <w:rPr>
          <w:lang w:val="en-GB"/>
        </w:rPr>
      </w:pPr>
    </w:p>
    <w:p w14:paraId="4C613033" w14:textId="77777777" w:rsidR="00D448A6" w:rsidRDefault="00D448A6" w:rsidP="006F0E9B">
      <w:pPr>
        <w:pStyle w:val="Heading3"/>
        <w:tabs>
          <w:tab w:val="clear" w:pos="284"/>
          <w:tab w:val="num" w:pos="0"/>
        </w:tabs>
        <w:ind w:left="0"/>
      </w:pPr>
      <w:r w:rsidRPr="00D448A6">
        <w:t>Sidelink Synchronization Resource</w:t>
      </w:r>
    </w:p>
    <w:p w14:paraId="4782DFAE" w14:textId="77777777" w:rsidR="0014424D" w:rsidRDefault="00AA204E" w:rsidP="00AA204E">
      <w:pPr>
        <w:pStyle w:val="3GPPText"/>
      </w:pPr>
      <w:r>
        <w:rPr>
          <w:lang w:val="en-GB"/>
        </w:rPr>
        <w:t xml:space="preserve">In this section we discuss allocation of sidelink synchronization resource. </w:t>
      </w:r>
      <w:r w:rsidR="0014424D" w:rsidRPr="00AA204E">
        <w:t>Note that sidelink synchronization resource itself may contain multiple blocks for sidelink synchronization signals/channels transmission</w:t>
      </w:r>
      <w:r>
        <w:t xml:space="preserve"> similar to SSB blocks in NR </w:t>
      </w:r>
      <w:proofErr w:type="spellStart"/>
      <w:r>
        <w:t>Uu</w:t>
      </w:r>
      <w:proofErr w:type="spellEnd"/>
      <w:r w:rsidR="0014424D" w:rsidRPr="00AA204E">
        <w:t>.</w:t>
      </w:r>
    </w:p>
    <w:p w14:paraId="3BEA859C" w14:textId="2F1483A5" w:rsidR="00AA0E1B" w:rsidRDefault="00AA0E1B" w:rsidP="00AA204E">
      <w:pPr>
        <w:pStyle w:val="3GPPText"/>
      </w:pPr>
      <w:r>
        <w:lastRenderedPageBreak/>
        <w:t xml:space="preserve">Considering </w:t>
      </w:r>
      <w:r w:rsidRPr="00F61506">
        <w:t xml:space="preserve">that there are many types of </w:t>
      </w:r>
      <w:r>
        <w:t>different SLSS sync</w:t>
      </w:r>
      <w:r w:rsidRPr="00F61506">
        <w:t xml:space="preserve"> sources</w:t>
      </w:r>
      <w:r>
        <w:t>, allocation of dedicated time resources for each type of synchronization source is expensive, therefore it should be considered to enable FDM of SLSS/PSBCH transmission from different sync sources. If BW of NR sidelink carrier can accommodate several resources in frequency and satisfying sidelink sync raster constraints then possibility to enable FDM of different sync source types should be considered.</w:t>
      </w:r>
    </w:p>
    <w:p w14:paraId="68C06044" w14:textId="77777777" w:rsidR="00FF3491" w:rsidRDefault="00FF3491" w:rsidP="00F91D91">
      <w:pPr>
        <w:pStyle w:val="3GPPText"/>
      </w:pPr>
      <w:r w:rsidRPr="00F91D91">
        <w:object w:dxaOrig="20890" w:dyaOrig="2530" w14:anchorId="0645C41A">
          <v:shape id="_x0000_i1026" type="#_x0000_t75" style="width:498pt;height:60.5pt" o:ole="">
            <v:imagedata r:id="rId16" o:title=""/>
          </v:shape>
          <o:OLEObject Type="Embed" ProgID="Visio.Drawing.15" ShapeID="_x0000_i1026" DrawAspect="Content" ObjectID="_1631998008" r:id="rId17"/>
        </w:object>
      </w:r>
    </w:p>
    <w:p w14:paraId="045B4D94" w14:textId="7CC47D4A" w:rsidR="00FF3491" w:rsidRPr="00F91D91" w:rsidRDefault="00FF3491" w:rsidP="005729F6">
      <w:pPr>
        <w:pStyle w:val="3GPPText"/>
        <w:numPr>
          <w:ilvl w:val="4"/>
          <w:numId w:val="9"/>
        </w:numPr>
      </w:pPr>
      <w:r>
        <w:t>TDM of sidelink sync sources</w:t>
      </w:r>
    </w:p>
    <w:p w14:paraId="683EFF90" w14:textId="77777777" w:rsidR="00FF3491" w:rsidRDefault="00FF3491" w:rsidP="00F91D91">
      <w:pPr>
        <w:pStyle w:val="3GPPText"/>
      </w:pPr>
      <w:r w:rsidRPr="00F91D91">
        <w:object w:dxaOrig="20500" w:dyaOrig="3590" w14:anchorId="40D32364">
          <v:shape id="_x0000_i1027" type="#_x0000_t75" style="width:498pt;height:87pt" o:ole="">
            <v:imagedata r:id="rId18" o:title=""/>
          </v:shape>
          <o:OLEObject Type="Embed" ProgID="Visio.Drawing.15" ShapeID="_x0000_i1027" DrawAspect="Content" ObjectID="_1631998009" r:id="rId19"/>
        </w:object>
      </w:r>
    </w:p>
    <w:p w14:paraId="54AFB72C" w14:textId="71B7E012" w:rsidR="00FF3491" w:rsidRPr="002602DF" w:rsidRDefault="00FF3491" w:rsidP="005729F6">
      <w:pPr>
        <w:pStyle w:val="3GPPText"/>
        <w:numPr>
          <w:ilvl w:val="4"/>
          <w:numId w:val="9"/>
        </w:numPr>
      </w:pPr>
      <w:r>
        <w:t>TDM&amp;FDM of sidelink sync sources</w:t>
      </w:r>
    </w:p>
    <w:p w14:paraId="63617CB4" w14:textId="32D35043" w:rsidR="00FF3491" w:rsidRDefault="00FF3491" w:rsidP="00F91D91">
      <w:pPr>
        <w:pStyle w:val="Caption"/>
        <w:jc w:val="center"/>
      </w:pPr>
      <w:r>
        <w:t xml:space="preserve">Figure </w:t>
      </w:r>
      <w:r>
        <w:fldChar w:fldCharType="begin"/>
      </w:r>
      <w:r>
        <w:instrText xml:space="preserve"> SEQ Figure \* ARABIC </w:instrText>
      </w:r>
      <w:r>
        <w:fldChar w:fldCharType="separate"/>
      </w:r>
      <w:r w:rsidR="002A6F70">
        <w:rPr>
          <w:noProof/>
        </w:rPr>
        <w:t>2</w:t>
      </w:r>
      <w:r>
        <w:fldChar w:fldCharType="end"/>
      </w:r>
      <w:r>
        <w:t>: SL Sync Resource Allocation: (a) TDM only and (b) TDM&amp;FDM</w:t>
      </w:r>
    </w:p>
    <w:p w14:paraId="664EC818" w14:textId="77777777" w:rsidR="00FF3491" w:rsidRPr="0014424D" w:rsidRDefault="00FF3491" w:rsidP="00AA204E">
      <w:pPr>
        <w:pStyle w:val="3GPPText"/>
        <w:rPr>
          <w:highlight w:val="yellow"/>
        </w:rPr>
      </w:pPr>
    </w:p>
    <w:p w14:paraId="4AAC8D96" w14:textId="77777777" w:rsidR="00294D57" w:rsidRDefault="00294D57" w:rsidP="005729F6">
      <w:pPr>
        <w:pStyle w:val="3GPPText"/>
        <w:numPr>
          <w:ilvl w:val="0"/>
          <w:numId w:val="9"/>
        </w:numPr>
        <w:rPr>
          <w:lang w:val="en-GB"/>
        </w:rPr>
      </w:pPr>
      <w:r>
        <w:rPr>
          <w:lang w:val="en-GB"/>
        </w:rPr>
        <w:t xml:space="preserve"> </w:t>
      </w:r>
    </w:p>
    <w:p w14:paraId="4F38ED87" w14:textId="2A254368" w:rsidR="00AA0E1B" w:rsidRDefault="00AA0E1B" w:rsidP="005729F6">
      <w:pPr>
        <w:pStyle w:val="3GPPText"/>
        <w:numPr>
          <w:ilvl w:val="1"/>
          <w:numId w:val="9"/>
        </w:numPr>
        <w:rPr>
          <w:b/>
          <w:lang w:val="en-GB"/>
        </w:rPr>
      </w:pPr>
      <w:r>
        <w:rPr>
          <w:b/>
          <w:lang w:val="en-GB"/>
        </w:rPr>
        <w:t>Both TDM as well as TDM &amp; FDM allocation of sidelink synchronization resources is supported</w:t>
      </w:r>
    </w:p>
    <w:p w14:paraId="0AF55EE8" w14:textId="70C57557" w:rsidR="00F4186D" w:rsidRDefault="007C403A" w:rsidP="005729F6">
      <w:pPr>
        <w:pStyle w:val="3GPPText"/>
        <w:numPr>
          <w:ilvl w:val="1"/>
          <w:numId w:val="9"/>
        </w:numPr>
        <w:rPr>
          <w:b/>
          <w:lang w:val="en-GB"/>
        </w:rPr>
      </w:pPr>
      <w:r>
        <w:rPr>
          <w:b/>
          <w:lang w:val="en-GB"/>
        </w:rPr>
        <w:t>S</w:t>
      </w:r>
      <w:r w:rsidR="00681237">
        <w:rPr>
          <w:b/>
          <w:lang w:val="en-GB"/>
        </w:rPr>
        <w:t xml:space="preserve">idelink synchronization resource </w:t>
      </w:r>
      <w:r w:rsidR="00BE3EAA">
        <w:rPr>
          <w:b/>
          <w:lang w:val="en-GB"/>
        </w:rPr>
        <w:t xml:space="preserve">for SSB transmission </w:t>
      </w:r>
      <w:r w:rsidR="00FF3491">
        <w:rPr>
          <w:b/>
          <w:lang w:val="en-GB"/>
        </w:rPr>
        <w:t xml:space="preserve">is </w:t>
      </w:r>
      <w:r w:rsidR="001D1D0E" w:rsidRPr="008E558D">
        <w:rPr>
          <w:b/>
          <w:lang w:val="en-GB"/>
        </w:rPr>
        <w:t xml:space="preserve">associated </w:t>
      </w:r>
      <w:r w:rsidR="00F4186D">
        <w:rPr>
          <w:b/>
          <w:lang w:val="en-GB"/>
        </w:rPr>
        <w:t xml:space="preserve">either </w:t>
      </w:r>
      <w:r w:rsidR="001D1D0E" w:rsidRPr="008E558D">
        <w:rPr>
          <w:b/>
          <w:lang w:val="en-GB"/>
        </w:rPr>
        <w:t>with</w:t>
      </w:r>
    </w:p>
    <w:p w14:paraId="7141E6B6" w14:textId="62338B68" w:rsidR="00FF3491" w:rsidRDefault="00F4186D" w:rsidP="005729F6">
      <w:pPr>
        <w:pStyle w:val="3GPPText"/>
        <w:numPr>
          <w:ilvl w:val="2"/>
          <w:numId w:val="9"/>
        </w:numPr>
        <w:rPr>
          <w:b/>
          <w:lang w:val="en-GB"/>
        </w:rPr>
      </w:pPr>
      <w:r>
        <w:rPr>
          <w:b/>
          <w:lang w:val="en-GB"/>
        </w:rPr>
        <w:t xml:space="preserve">Option 1: </w:t>
      </w:r>
      <w:r w:rsidR="001D1D0E" w:rsidRPr="008E558D">
        <w:rPr>
          <w:b/>
          <w:lang w:val="en-GB"/>
        </w:rPr>
        <w:t>the type of sync reference UE</w:t>
      </w:r>
    </w:p>
    <w:p w14:paraId="4DA2AAF1" w14:textId="3B50132C" w:rsidR="00FF3491" w:rsidRPr="00F91D91" w:rsidRDefault="00FF3491" w:rsidP="005729F6">
      <w:pPr>
        <w:pStyle w:val="3GPPText"/>
        <w:numPr>
          <w:ilvl w:val="3"/>
          <w:numId w:val="9"/>
        </w:numPr>
        <w:rPr>
          <w:b/>
          <w:lang w:val="en-GB"/>
        </w:rPr>
      </w:pPr>
      <w:r w:rsidRPr="00F91D91">
        <w:rPr>
          <w:b/>
          <w:lang w:val="en-GB"/>
        </w:rPr>
        <w:t>UE directly synchronized to GNSS</w:t>
      </w:r>
    </w:p>
    <w:p w14:paraId="7484AC6D" w14:textId="4D2DA5FE" w:rsidR="00FF3491" w:rsidRPr="00F91D91" w:rsidRDefault="00FF3491" w:rsidP="005729F6">
      <w:pPr>
        <w:pStyle w:val="3GPPText"/>
        <w:numPr>
          <w:ilvl w:val="3"/>
          <w:numId w:val="9"/>
        </w:numPr>
        <w:rPr>
          <w:b/>
          <w:lang w:val="en-GB"/>
        </w:rPr>
      </w:pPr>
      <w:r w:rsidRPr="00F91D91">
        <w:rPr>
          <w:b/>
          <w:lang w:val="en-GB"/>
        </w:rPr>
        <w:t>UE indirectly synchronized to GNSS</w:t>
      </w:r>
    </w:p>
    <w:p w14:paraId="0EEF6162" w14:textId="55D72FC2" w:rsidR="00FF3491" w:rsidRPr="00F91D91" w:rsidRDefault="00FF3491" w:rsidP="005729F6">
      <w:pPr>
        <w:pStyle w:val="3GPPText"/>
        <w:numPr>
          <w:ilvl w:val="3"/>
          <w:numId w:val="9"/>
        </w:numPr>
        <w:rPr>
          <w:b/>
          <w:lang w:val="en-GB"/>
        </w:rPr>
      </w:pPr>
      <w:r w:rsidRPr="00F91D91">
        <w:rPr>
          <w:b/>
          <w:lang w:val="en-GB"/>
        </w:rPr>
        <w:t xml:space="preserve">UE directly synchronized to </w:t>
      </w:r>
      <w:proofErr w:type="spellStart"/>
      <w:r w:rsidRPr="00F91D91">
        <w:rPr>
          <w:b/>
          <w:lang w:val="en-GB"/>
        </w:rPr>
        <w:t>gNB</w:t>
      </w:r>
      <w:proofErr w:type="spellEnd"/>
      <w:r w:rsidRPr="00F91D91">
        <w:rPr>
          <w:b/>
          <w:lang w:val="en-GB"/>
        </w:rPr>
        <w:t>/</w:t>
      </w:r>
      <w:proofErr w:type="spellStart"/>
      <w:r w:rsidRPr="00F91D91">
        <w:rPr>
          <w:b/>
          <w:lang w:val="en-GB"/>
        </w:rPr>
        <w:t>eNB</w:t>
      </w:r>
      <w:proofErr w:type="spellEnd"/>
    </w:p>
    <w:p w14:paraId="1077A759" w14:textId="03A1160A" w:rsidR="00FF3491" w:rsidRDefault="00FF3491" w:rsidP="005729F6">
      <w:pPr>
        <w:pStyle w:val="3GPPText"/>
        <w:numPr>
          <w:ilvl w:val="3"/>
          <w:numId w:val="9"/>
        </w:numPr>
        <w:rPr>
          <w:b/>
          <w:lang w:val="en-GB"/>
        </w:rPr>
      </w:pPr>
      <w:r w:rsidRPr="00F91D91">
        <w:rPr>
          <w:b/>
          <w:lang w:val="en-GB"/>
        </w:rPr>
        <w:t xml:space="preserve">UE indirectly synchronized to </w:t>
      </w:r>
      <w:proofErr w:type="spellStart"/>
      <w:r w:rsidRPr="00F91D91">
        <w:rPr>
          <w:b/>
          <w:lang w:val="en-GB"/>
        </w:rPr>
        <w:t>gNB</w:t>
      </w:r>
      <w:proofErr w:type="spellEnd"/>
      <w:r w:rsidRPr="00F91D91">
        <w:rPr>
          <w:b/>
          <w:lang w:val="en-GB"/>
        </w:rPr>
        <w:t>/</w:t>
      </w:r>
      <w:proofErr w:type="spellStart"/>
      <w:r w:rsidRPr="00F91D91">
        <w:rPr>
          <w:b/>
          <w:lang w:val="en-GB"/>
        </w:rPr>
        <w:t>eNB</w:t>
      </w:r>
      <w:proofErr w:type="spellEnd"/>
    </w:p>
    <w:p w14:paraId="798DAE58" w14:textId="262C74ED" w:rsidR="00F4186D" w:rsidRDefault="00F4186D" w:rsidP="005729F6">
      <w:pPr>
        <w:pStyle w:val="3GPPText"/>
        <w:numPr>
          <w:ilvl w:val="2"/>
          <w:numId w:val="9"/>
        </w:numPr>
        <w:rPr>
          <w:b/>
          <w:lang w:val="en-GB"/>
        </w:rPr>
      </w:pPr>
      <w:r>
        <w:rPr>
          <w:b/>
          <w:lang w:val="en-GB"/>
        </w:rPr>
        <w:t xml:space="preserve">Option 2: directly with priority level (P1, P2, P4, P5) assuming that configuration of the top priority sync source (i.e. GNSS or </w:t>
      </w:r>
      <w:proofErr w:type="spellStart"/>
      <w:r>
        <w:rPr>
          <w:b/>
          <w:lang w:val="en-GB"/>
        </w:rPr>
        <w:t>gNB</w:t>
      </w:r>
      <w:proofErr w:type="spellEnd"/>
      <w:r>
        <w:rPr>
          <w:b/>
          <w:lang w:val="en-GB"/>
        </w:rPr>
        <w:t>/</w:t>
      </w:r>
      <w:proofErr w:type="spellStart"/>
      <w:r>
        <w:rPr>
          <w:b/>
          <w:lang w:val="en-GB"/>
        </w:rPr>
        <w:t>eNB</w:t>
      </w:r>
      <w:proofErr w:type="spellEnd"/>
      <w:r>
        <w:rPr>
          <w:b/>
          <w:lang w:val="en-GB"/>
        </w:rPr>
        <w:t>) is known</w:t>
      </w:r>
    </w:p>
    <w:p w14:paraId="7038D790" w14:textId="77777777" w:rsidR="00FB7283" w:rsidRPr="002C0011" w:rsidRDefault="00FB7283" w:rsidP="002C0011">
      <w:pPr>
        <w:pStyle w:val="3GPPText"/>
      </w:pPr>
    </w:p>
    <w:p w14:paraId="5B015E36" w14:textId="5AADBC25" w:rsidR="00BE3EAA" w:rsidRPr="00F91D91" w:rsidRDefault="00BE3EAA" w:rsidP="00F91D91">
      <w:pPr>
        <w:pStyle w:val="3GPPText"/>
        <w:rPr>
          <w:lang w:val="en-GB"/>
        </w:rPr>
      </w:pPr>
      <w:r w:rsidRPr="00F91D91">
        <w:rPr>
          <w:lang w:val="en-GB"/>
        </w:rPr>
        <w:t xml:space="preserve">In the subsequent discussion </w:t>
      </w:r>
      <w:r>
        <w:rPr>
          <w:lang w:val="en-GB"/>
        </w:rPr>
        <w:t xml:space="preserve">we assume that each synchronization resource is associated with SLSS priority levels </w:t>
      </w:r>
      <w:r w:rsidRPr="00F91D91">
        <w:rPr>
          <w:lang w:val="en-GB"/>
        </w:rPr>
        <w:t xml:space="preserve">(P1, P2, P4, </w:t>
      </w:r>
      <w:proofErr w:type="gramStart"/>
      <w:r w:rsidRPr="00F91D91">
        <w:rPr>
          <w:lang w:val="en-GB"/>
        </w:rPr>
        <w:t>P5</w:t>
      </w:r>
      <w:proofErr w:type="gramEnd"/>
      <w:r w:rsidRPr="00F91D91">
        <w:rPr>
          <w:lang w:val="en-GB"/>
        </w:rPr>
        <w:t>).</w:t>
      </w:r>
      <w:r>
        <w:rPr>
          <w:lang w:val="en-GB"/>
        </w:rPr>
        <w:t xml:space="preserve"> Let’s assume the following association</w:t>
      </w:r>
    </w:p>
    <w:p w14:paraId="5617C356" w14:textId="454CD000" w:rsidR="00BE3EAA" w:rsidRDefault="00505A91" w:rsidP="00BE3EAA">
      <w:pPr>
        <w:pStyle w:val="3GPPAgreements"/>
        <w:ind w:left="284"/>
      </w:pPr>
      <w:r>
        <w:t>Sidelink s</w:t>
      </w:r>
      <w:r w:rsidR="00BE3EAA">
        <w:t>ynchronization resource ID#1 corresponds to P1</w:t>
      </w:r>
    </w:p>
    <w:p w14:paraId="0D7C08FB" w14:textId="2BC98CEA" w:rsidR="00BE3EAA" w:rsidRDefault="00505A91" w:rsidP="00BE3EAA">
      <w:pPr>
        <w:pStyle w:val="3GPPAgreements"/>
        <w:ind w:left="284"/>
      </w:pPr>
      <w:r>
        <w:t>Sidelink s</w:t>
      </w:r>
      <w:r w:rsidR="00BE3EAA">
        <w:t>ynchronization resource ID#2 corresponds to P2</w:t>
      </w:r>
    </w:p>
    <w:p w14:paraId="15C54F7D" w14:textId="3AB66C83" w:rsidR="00BE3EAA" w:rsidRDefault="00505A91" w:rsidP="00BE3EAA">
      <w:pPr>
        <w:pStyle w:val="3GPPAgreements"/>
        <w:ind w:left="284"/>
      </w:pPr>
      <w:r>
        <w:t>Sidelink s</w:t>
      </w:r>
      <w:r w:rsidR="00BE3EAA">
        <w:t>ynchronization resource ID#3 corresponds to P4</w:t>
      </w:r>
    </w:p>
    <w:p w14:paraId="58818155" w14:textId="12B299F0" w:rsidR="00BE3EAA" w:rsidRDefault="00505A91" w:rsidP="00BE3EAA">
      <w:pPr>
        <w:pStyle w:val="3GPPAgreements"/>
        <w:ind w:left="284"/>
      </w:pPr>
      <w:r>
        <w:t>Sidelink s</w:t>
      </w:r>
      <w:r w:rsidR="00BE3EAA">
        <w:t>ynchronization resource ID#4 corresponds to P5</w:t>
      </w:r>
    </w:p>
    <w:p w14:paraId="3ADD6415" w14:textId="77777777" w:rsidR="00505A91" w:rsidRDefault="00505A91" w:rsidP="00F91D91">
      <w:pPr>
        <w:pStyle w:val="3GPPAgreements"/>
        <w:numPr>
          <w:ilvl w:val="0"/>
          <w:numId w:val="0"/>
        </w:numPr>
      </w:pPr>
    </w:p>
    <w:p w14:paraId="5D2931D4" w14:textId="71573D73" w:rsidR="00BE3EAA" w:rsidRDefault="00BE3EAA" w:rsidP="00F91D91">
      <w:pPr>
        <w:pStyle w:val="3GPPAgreements"/>
        <w:numPr>
          <w:ilvl w:val="0"/>
          <w:numId w:val="0"/>
        </w:numPr>
      </w:pPr>
      <w:r>
        <w:t xml:space="preserve">The UE can derive synchronization resource ID from (pre)-configuration of synchronization resources </w:t>
      </w:r>
      <w:r w:rsidR="00505A91">
        <w:t xml:space="preserve">(e.g. synchronization resource ID is a function of sync resource time offset measured in slots with respect to SFN 0 / DFN 0 and/or frequency offset with respect to reference point e.g. Point A for sidelink). The </w:t>
      </w:r>
      <w:r>
        <w:t xml:space="preserve">ID </w:t>
      </w:r>
      <w:r w:rsidR="00505A91">
        <w:t xml:space="preserve">of synchronization resource </w:t>
      </w:r>
      <w:r>
        <w:t xml:space="preserve">can be </w:t>
      </w:r>
      <w:r w:rsidR="00505A91">
        <w:t xml:space="preserve">also </w:t>
      </w:r>
      <w:r>
        <w:t xml:space="preserve">explicitly (pre)-configured to </w:t>
      </w:r>
      <w:r w:rsidR="00505A91">
        <w:t xml:space="preserve">sync </w:t>
      </w:r>
      <w:r>
        <w:t>resource.</w:t>
      </w:r>
    </w:p>
    <w:p w14:paraId="50C3F301" w14:textId="77777777" w:rsidR="002D1155" w:rsidRPr="004E3D3F" w:rsidRDefault="002D1155" w:rsidP="004E3D3F">
      <w:pPr>
        <w:pStyle w:val="3GPPText"/>
      </w:pPr>
    </w:p>
    <w:p w14:paraId="64C88A62" w14:textId="77777777" w:rsidR="003F7833" w:rsidRDefault="009B312B" w:rsidP="009B312B">
      <w:pPr>
        <w:pStyle w:val="3GPPH3"/>
        <w:tabs>
          <w:tab w:val="clear" w:pos="284"/>
          <w:tab w:val="num" w:pos="0"/>
        </w:tabs>
        <w:ind w:left="0"/>
      </w:pPr>
      <w:r w:rsidRPr="00064EEE">
        <w:t>SLSS ID and PSBCH Content Propagation</w:t>
      </w:r>
      <w:r w:rsidR="00E11C31">
        <w:t xml:space="preserve"> </w:t>
      </w:r>
    </w:p>
    <w:p w14:paraId="7CC666E3" w14:textId="06A117A9" w:rsidR="009B312B" w:rsidRPr="00064EEE" w:rsidRDefault="003F7833" w:rsidP="00F91D91">
      <w:pPr>
        <w:pStyle w:val="Heading4"/>
        <w:tabs>
          <w:tab w:val="clear" w:pos="1432"/>
          <w:tab w:val="num" w:pos="568"/>
        </w:tabs>
        <w:ind w:left="284" w:hanging="284"/>
      </w:pPr>
      <w:r>
        <w:t xml:space="preserve">Propagation by Sync Sources w/ Priority Levels </w:t>
      </w:r>
      <w:r w:rsidR="00E11C31">
        <w:t xml:space="preserve">P1, P2, P4, P5 </w:t>
      </w:r>
    </w:p>
    <w:p w14:paraId="626608C6" w14:textId="77777777" w:rsidR="009B312B" w:rsidRPr="00D7698F" w:rsidRDefault="009B312B" w:rsidP="009B312B">
      <w:pPr>
        <w:pStyle w:val="3GPPText"/>
      </w:pPr>
      <w:r w:rsidRPr="00D7698F">
        <w:t>SLSD ID and PSBCH content should be propagated from the higher priority sidelink sync source to a lower priority sidelink sync source. In case of GNSS based synchronization</w:t>
      </w:r>
      <w:r>
        <w:t>,</w:t>
      </w:r>
      <w:r w:rsidRPr="00D7698F">
        <w:t xml:space="preserve"> the involvement of the network should be minimal and therefore the SLSS ID and PSBCH content should be propagated based on UE pre-configuration. Network should have a mechanism to affect SLSS ID and PSBCH but it should be done through change of pre-configuration. In case of </w:t>
      </w:r>
      <w:proofErr w:type="spellStart"/>
      <w:r w:rsidRPr="00D7698F">
        <w:t>eNB</w:t>
      </w:r>
      <w:proofErr w:type="spellEnd"/>
      <w:r w:rsidRPr="00D7698F">
        <w:t>/</w:t>
      </w:r>
      <w:proofErr w:type="spellStart"/>
      <w:r w:rsidRPr="00D7698F">
        <w:t>gNB</w:t>
      </w:r>
      <w:proofErr w:type="spellEnd"/>
      <w:r w:rsidRPr="00D7698F">
        <w:t xml:space="preserve"> based synchronization, the SLSS ID and PSBCH content can be derived from network, i.e. </w:t>
      </w:r>
      <w:proofErr w:type="spellStart"/>
      <w:r w:rsidRPr="00D7698F">
        <w:t>eNB</w:t>
      </w:r>
      <w:proofErr w:type="spellEnd"/>
      <w:r w:rsidRPr="00D7698F">
        <w:t>/</w:t>
      </w:r>
      <w:proofErr w:type="spellStart"/>
      <w:r w:rsidRPr="00D7698F">
        <w:t>gNB</w:t>
      </w:r>
      <w:proofErr w:type="spellEnd"/>
      <w:r w:rsidRPr="00D7698F">
        <w:t xml:space="preserve"> signaling</w:t>
      </w:r>
    </w:p>
    <w:p w14:paraId="7F6B8CEF" w14:textId="77777777" w:rsidR="009B312B" w:rsidRPr="00D7698F" w:rsidRDefault="009B312B" w:rsidP="009B312B">
      <w:pPr>
        <w:pStyle w:val="Caption"/>
      </w:pPr>
      <w:bookmarkStart w:id="3" w:name="_Ref21270187"/>
      <w:r w:rsidRPr="00D7698F">
        <w:t xml:space="preserve">Table </w:t>
      </w:r>
      <w:r w:rsidRPr="00D7698F">
        <w:fldChar w:fldCharType="begin"/>
      </w:r>
      <w:r w:rsidRPr="00D7698F">
        <w:instrText xml:space="preserve"> SEQ Table \* ARABIC </w:instrText>
      </w:r>
      <w:r w:rsidRPr="00D7698F">
        <w:fldChar w:fldCharType="separate"/>
      </w:r>
      <w:r w:rsidR="002A6F70">
        <w:rPr>
          <w:noProof/>
        </w:rPr>
        <w:t>1</w:t>
      </w:r>
      <w:r w:rsidRPr="00D7698F">
        <w:fldChar w:fldCharType="end"/>
      </w:r>
      <w:bookmarkEnd w:id="3"/>
      <w:r w:rsidRPr="00D7698F">
        <w:t>: Propagation of SLSS and PSBCH content</w:t>
      </w:r>
    </w:p>
    <w:tbl>
      <w:tblPr>
        <w:tblStyle w:val="TableGrid"/>
        <w:tblW w:w="0" w:type="auto"/>
        <w:tblLook w:val="04A0" w:firstRow="1" w:lastRow="0" w:firstColumn="1" w:lastColumn="0" w:noHBand="0" w:noVBand="1"/>
      </w:tblPr>
      <w:tblGrid>
        <w:gridCol w:w="4981"/>
        <w:gridCol w:w="4981"/>
      </w:tblGrid>
      <w:tr w:rsidR="009B312B" w:rsidRPr="00E11B0D" w14:paraId="526F5C8A" w14:textId="77777777" w:rsidTr="00E11C31">
        <w:tc>
          <w:tcPr>
            <w:tcW w:w="4981" w:type="dxa"/>
            <w:shd w:val="clear" w:color="auto" w:fill="FFE599" w:themeFill="accent4" w:themeFillTint="66"/>
          </w:tcPr>
          <w:p w14:paraId="5C0ABA70" w14:textId="77777777" w:rsidR="009B312B" w:rsidRPr="00D7698F" w:rsidRDefault="009B312B" w:rsidP="00E11C31">
            <w:pPr>
              <w:pStyle w:val="3GPPText"/>
              <w:spacing w:before="0" w:after="0" w:line="240" w:lineRule="auto"/>
              <w:jc w:val="center"/>
              <w:rPr>
                <w:b/>
              </w:rPr>
            </w:pPr>
            <w:r w:rsidRPr="00D7698F">
              <w:rPr>
                <w:b/>
              </w:rPr>
              <w:t>GNSS Based Synchronization</w:t>
            </w:r>
          </w:p>
        </w:tc>
        <w:tc>
          <w:tcPr>
            <w:tcW w:w="4981" w:type="dxa"/>
            <w:shd w:val="clear" w:color="auto" w:fill="FFE599" w:themeFill="accent4" w:themeFillTint="66"/>
          </w:tcPr>
          <w:p w14:paraId="229F4038" w14:textId="25724EA9" w:rsidR="009B312B" w:rsidRPr="00D7698F" w:rsidRDefault="0033278C">
            <w:pPr>
              <w:pStyle w:val="3GPPText"/>
              <w:spacing w:before="0" w:after="0" w:line="240" w:lineRule="auto"/>
              <w:jc w:val="center"/>
              <w:rPr>
                <w:b/>
              </w:rPr>
            </w:pPr>
            <w:proofErr w:type="spellStart"/>
            <w:r>
              <w:rPr>
                <w:b/>
              </w:rPr>
              <w:t>g</w:t>
            </w:r>
            <w:r w:rsidR="009B312B" w:rsidRPr="00D7698F">
              <w:rPr>
                <w:b/>
              </w:rPr>
              <w:t>NB</w:t>
            </w:r>
            <w:proofErr w:type="spellEnd"/>
            <w:r w:rsidR="009B312B" w:rsidRPr="00D7698F">
              <w:rPr>
                <w:b/>
              </w:rPr>
              <w:t>/</w:t>
            </w:r>
            <w:proofErr w:type="spellStart"/>
            <w:r>
              <w:rPr>
                <w:b/>
              </w:rPr>
              <w:t>e</w:t>
            </w:r>
            <w:r w:rsidR="009B312B" w:rsidRPr="00D7698F">
              <w:rPr>
                <w:b/>
              </w:rPr>
              <w:t>NB</w:t>
            </w:r>
            <w:proofErr w:type="spellEnd"/>
            <w:r w:rsidR="009B312B" w:rsidRPr="00D7698F">
              <w:rPr>
                <w:b/>
              </w:rPr>
              <w:t xml:space="preserve"> Based Synchronization</w:t>
            </w:r>
          </w:p>
        </w:tc>
      </w:tr>
      <w:tr w:rsidR="009B312B" w:rsidRPr="00E11B0D" w14:paraId="134D2150" w14:textId="77777777" w:rsidTr="00E11C31">
        <w:tc>
          <w:tcPr>
            <w:tcW w:w="4981" w:type="dxa"/>
          </w:tcPr>
          <w:p w14:paraId="153DFCD1" w14:textId="327C3538" w:rsidR="009B312B" w:rsidRPr="00D7698F" w:rsidRDefault="00E11C31" w:rsidP="00E11C31">
            <w:pPr>
              <w:pStyle w:val="3GPPText"/>
              <w:spacing w:before="0" w:after="0" w:line="240" w:lineRule="auto"/>
            </w:pPr>
            <w:r w:rsidRPr="00F91D91">
              <w:rPr>
                <w:b/>
              </w:rPr>
              <w:t xml:space="preserve">(P1) </w:t>
            </w:r>
            <w:r w:rsidR="009B312B" w:rsidRPr="00F91D91">
              <w:rPr>
                <w:b/>
              </w:rPr>
              <w:t>UE directly synchronized to GNSS</w:t>
            </w:r>
          </w:p>
          <w:p w14:paraId="06B6E0C9" w14:textId="7A13EFD3" w:rsidR="00996411" w:rsidRDefault="00996411" w:rsidP="00996411">
            <w:pPr>
              <w:pStyle w:val="3GPPAgreements"/>
              <w:ind w:left="313"/>
            </w:pPr>
            <w:r>
              <w:t>Transmits SSB (SLSS/PSBCH) on sync resource ID associated w/ P1</w:t>
            </w:r>
          </w:p>
          <w:p w14:paraId="061899DF" w14:textId="77777777" w:rsidR="009B312B" w:rsidRPr="00D7698F" w:rsidRDefault="009B312B" w:rsidP="00E11C31">
            <w:pPr>
              <w:pStyle w:val="3GPPAgreements"/>
              <w:ind w:left="313"/>
            </w:pPr>
            <w:r w:rsidRPr="00D7698F">
              <w:t>SLSS ID and PSBCH content is derived from (pre)-configuration. Exceptions are</w:t>
            </w:r>
          </w:p>
          <w:p w14:paraId="78D3BF79" w14:textId="191F20FD" w:rsidR="009B312B" w:rsidRPr="00D7698F" w:rsidRDefault="009B312B" w:rsidP="005729F6">
            <w:pPr>
              <w:pStyle w:val="3GPPAgreements"/>
              <w:numPr>
                <w:ilvl w:val="1"/>
                <w:numId w:val="8"/>
              </w:numPr>
            </w:pPr>
            <w:r w:rsidRPr="00D7698F">
              <w:t>DFN counter</w:t>
            </w:r>
            <w:r w:rsidR="00996411">
              <w:t xml:space="preserve"> in slots</w:t>
            </w:r>
          </w:p>
          <w:p w14:paraId="46D4F1AD" w14:textId="60543DBE" w:rsidR="009B312B" w:rsidRPr="00D7698F" w:rsidRDefault="00767F32" w:rsidP="005729F6">
            <w:pPr>
              <w:pStyle w:val="3GPPAgreements"/>
              <w:numPr>
                <w:ilvl w:val="1"/>
                <w:numId w:val="8"/>
              </w:numPr>
            </w:pPr>
            <w:r w:rsidRPr="00F91D91">
              <w:t>SLSS priority for sync source selection</w:t>
            </w:r>
            <w:r>
              <w:t xml:space="preserve"> (indication of P1)</w:t>
            </w:r>
          </w:p>
        </w:tc>
        <w:tc>
          <w:tcPr>
            <w:tcW w:w="4981" w:type="dxa"/>
          </w:tcPr>
          <w:p w14:paraId="7248454C" w14:textId="23781467" w:rsidR="009B312B" w:rsidRPr="00F91D91" w:rsidRDefault="00E11C31" w:rsidP="00E11C31">
            <w:pPr>
              <w:pStyle w:val="3GPPText"/>
              <w:spacing w:before="0" w:after="0" w:line="240" w:lineRule="auto"/>
              <w:rPr>
                <w:b/>
              </w:rPr>
            </w:pPr>
            <w:r w:rsidRPr="00F91D91">
              <w:rPr>
                <w:b/>
              </w:rPr>
              <w:t xml:space="preserve">(P1) </w:t>
            </w:r>
            <w:r w:rsidR="009B312B" w:rsidRPr="00F91D91">
              <w:rPr>
                <w:b/>
              </w:rPr>
              <w:t xml:space="preserve">UE directly synchronized to </w:t>
            </w:r>
            <w:proofErr w:type="spellStart"/>
            <w:r w:rsidR="009B312B" w:rsidRPr="00F91D91">
              <w:rPr>
                <w:b/>
              </w:rPr>
              <w:t>eNB</w:t>
            </w:r>
            <w:proofErr w:type="spellEnd"/>
            <w:r w:rsidR="009B312B" w:rsidRPr="00F91D91">
              <w:rPr>
                <w:b/>
              </w:rPr>
              <w:t>/</w:t>
            </w:r>
            <w:proofErr w:type="spellStart"/>
            <w:r w:rsidR="009B312B" w:rsidRPr="00F91D91">
              <w:rPr>
                <w:b/>
              </w:rPr>
              <w:t>gNB</w:t>
            </w:r>
            <w:proofErr w:type="spellEnd"/>
          </w:p>
          <w:p w14:paraId="67FE93BB" w14:textId="766481B5" w:rsidR="00996411" w:rsidRDefault="00996411" w:rsidP="00996411">
            <w:pPr>
              <w:pStyle w:val="3GPPAgreements"/>
              <w:ind w:left="313"/>
            </w:pPr>
            <w:r>
              <w:t>Transmits SSB (SLSS/PSBCH) on sync resource ID associated w/ P1</w:t>
            </w:r>
          </w:p>
          <w:p w14:paraId="59977170" w14:textId="3371CC20" w:rsidR="009B312B" w:rsidRPr="00D7698F" w:rsidRDefault="009B312B" w:rsidP="00E11C31">
            <w:pPr>
              <w:pStyle w:val="3GPPAgreements"/>
              <w:ind w:left="313"/>
            </w:pPr>
            <w:r w:rsidRPr="00D7698F">
              <w:t xml:space="preserve">SLSS ID and PSBCH content is </w:t>
            </w:r>
            <w:r w:rsidR="00E43C38">
              <w:t xml:space="preserve">propagated </w:t>
            </w:r>
            <w:r w:rsidRPr="00D7698F">
              <w:t xml:space="preserve">from </w:t>
            </w:r>
            <w:proofErr w:type="spellStart"/>
            <w:r w:rsidRPr="00D7698F">
              <w:t>eNB</w:t>
            </w:r>
            <w:proofErr w:type="spellEnd"/>
            <w:r w:rsidRPr="00D7698F">
              <w:t>/</w:t>
            </w:r>
            <w:proofErr w:type="spellStart"/>
            <w:r w:rsidRPr="00D7698F">
              <w:t>gNB</w:t>
            </w:r>
            <w:proofErr w:type="spellEnd"/>
            <w:r w:rsidRPr="00D7698F">
              <w:t xml:space="preserve"> configuration signaling. Exceptions are</w:t>
            </w:r>
          </w:p>
          <w:p w14:paraId="407FE14A" w14:textId="77777777" w:rsidR="00996411" w:rsidRPr="00D7698F" w:rsidRDefault="00996411" w:rsidP="005729F6">
            <w:pPr>
              <w:pStyle w:val="3GPPAgreements"/>
              <w:numPr>
                <w:ilvl w:val="1"/>
                <w:numId w:val="8"/>
              </w:numPr>
            </w:pPr>
            <w:r w:rsidRPr="00D7698F">
              <w:t>DFN counter</w:t>
            </w:r>
            <w:r>
              <w:t xml:space="preserve"> in slots</w:t>
            </w:r>
          </w:p>
          <w:p w14:paraId="38F7BE52" w14:textId="01379E01" w:rsidR="009B312B" w:rsidRPr="00D7698F" w:rsidRDefault="009066DE" w:rsidP="005729F6">
            <w:pPr>
              <w:pStyle w:val="3GPPAgreements"/>
              <w:numPr>
                <w:ilvl w:val="1"/>
                <w:numId w:val="8"/>
              </w:numPr>
            </w:pPr>
            <w:r w:rsidRPr="002602DF">
              <w:t>SLSS priority for sync source selection</w:t>
            </w:r>
            <w:r>
              <w:t xml:space="preserve"> (indication of P1)</w:t>
            </w:r>
          </w:p>
        </w:tc>
      </w:tr>
      <w:tr w:rsidR="009B312B" w:rsidRPr="00E11B0D" w14:paraId="04FEB868" w14:textId="77777777" w:rsidTr="00E11C31">
        <w:tc>
          <w:tcPr>
            <w:tcW w:w="4981" w:type="dxa"/>
          </w:tcPr>
          <w:p w14:paraId="1103C585" w14:textId="6AA7FD50" w:rsidR="009B312B" w:rsidRPr="00D7698F" w:rsidRDefault="00E11C31" w:rsidP="00E11C31">
            <w:pPr>
              <w:pStyle w:val="3GPPText"/>
              <w:spacing w:before="0" w:after="0" w:line="240" w:lineRule="auto"/>
            </w:pPr>
            <w:r w:rsidRPr="002602DF">
              <w:rPr>
                <w:b/>
              </w:rPr>
              <w:t>(P</w:t>
            </w:r>
            <w:r>
              <w:rPr>
                <w:b/>
              </w:rPr>
              <w:t>2</w:t>
            </w:r>
            <w:r w:rsidRPr="002602DF">
              <w:rPr>
                <w:b/>
              </w:rPr>
              <w:t>)</w:t>
            </w:r>
            <w:r w:rsidRPr="00F91D91">
              <w:rPr>
                <w:b/>
              </w:rPr>
              <w:t xml:space="preserve"> </w:t>
            </w:r>
            <w:r w:rsidR="009B312B" w:rsidRPr="00F91D91">
              <w:rPr>
                <w:b/>
              </w:rPr>
              <w:t>UE indirectly synchronized to GNSS</w:t>
            </w:r>
          </w:p>
          <w:p w14:paraId="277E4AA9" w14:textId="55E89402" w:rsidR="00996411" w:rsidRDefault="00996411" w:rsidP="00996411">
            <w:pPr>
              <w:pStyle w:val="3GPPAgreements"/>
              <w:ind w:left="313"/>
            </w:pPr>
            <w:r>
              <w:t>Transmits SSB (SLSS/PSBCH) on sync resource ID associated w/ P2</w:t>
            </w:r>
          </w:p>
          <w:p w14:paraId="58BD2F6B" w14:textId="38B9BA16" w:rsidR="009B312B" w:rsidRPr="00D7698F" w:rsidRDefault="009B312B" w:rsidP="00E11C31">
            <w:pPr>
              <w:pStyle w:val="3GPPAgreements"/>
              <w:ind w:left="313"/>
            </w:pPr>
            <w:r w:rsidRPr="00D7698F">
              <w:t xml:space="preserve">SLSS ID and PSBCH content is </w:t>
            </w:r>
            <w:r w:rsidR="00996411">
              <w:t xml:space="preserve">propagated </w:t>
            </w:r>
            <w:r w:rsidRPr="00D7698F">
              <w:t>from UE directly synchronized to GNSS. Exceptions are</w:t>
            </w:r>
          </w:p>
          <w:p w14:paraId="6F4129E2" w14:textId="77777777" w:rsidR="00996411" w:rsidRPr="00D7698F" w:rsidRDefault="00996411" w:rsidP="005729F6">
            <w:pPr>
              <w:pStyle w:val="3GPPAgreements"/>
              <w:numPr>
                <w:ilvl w:val="1"/>
                <w:numId w:val="8"/>
              </w:numPr>
            </w:pPr>
            <w:r w:rsidRPr="00D7698F">
              <w:t>DFN counter</w:t>
            </w:r>
            <w:r>
              <w:t xml:space="preserve"> in slots</w:t>
            </w:r>
          </w:p>
          <w:p w14:paraId="2E74B871" w14:textId="149F1BF9" w:rsidR="009B312B" w:rsidRPr="00F91D91" w:rsidRDefault="00767F32" w:rsidP="005729F6">
            <w:pPr>
              <w:pStyle w:val="3GPPAgreements"/>
              <w:numPr>
                <w:ilvl w:val="1"/>
                <w:numId w:val="8"/>
              </w:numPr>
            </w:pPr>
            <w:r w:rsidRPr="00F91D91">
              <w:t>SLSS priority for sync source selection</w:t>
            </w:r>
            <w:r>
              <w:t xml:space="preserve"> (indication of P2)</w:t>
            </w:r>
          </w:p>
        </w:tc>
        <w:tc>
          <w:tcPr>
            <w:tcW w:w="4981" w:type="dxa"/>
          </w:tcPr>
          <w:p w14:paraId="4ED497D3" w14:textId="112566D6" w:rsidR="009B312B" w:rsidRPr="00F91D91" w:rsidRDefault="00E11C31" w:rsidP="00E11C31">
            <w:pPr>
              <w:pStyle w:val="3GPPText"/>
              <w:spacing w:before="0" w:after="0" w:line="240" w:lineRule="auto"/>
              <w:rPr>
                <w:b/>
              </w:rPr>
            </w:pPr>
            <w:r w:rsidRPr="00F91D91">
              <w:rPr>
                <w:b/>
              </w:rPr>
              <w:t xml:space="preserve">(P2) </w:t>
            </w:r>
            <w:r w:rsidR="009B312B" w:rsidRPr="00F91D91">
              <w:rPr>
                <w:b/>
              </w:rPr>
              <w:t xml:space="preserve">UE indirectly synchronized to </w:t>
            </w:r>
            <w:proofErr w:type="spellStart"/>
            <w:r w:rsidR="009B312B" w:rsidRPr="00F91D91">
              <w:rPr>
                <w:b/>
              </w:rPr>
              <w:t>eNB</w:t>
            </w:r>
            <w:proofErr w:type="spellEnd"/>
            <w:r w:rsidR="009B312B" w:rsidRPr="00F91D91">
              <w:rPr>
                <w:b/>
              </w:rPr>
              <w:t>/</w:t>
            </w:r>
            <w:proofErr w:type="spellStart"/>
            <w:r w:rsidR="009B312B" w:rsidRPr="00F91D91">
              <w:rPr>
                <w:b/>
              </w:rPr>
              <w:t>gNB</w:t>
            </w:r>
            <w:proofErr w:type="spellEnd"/>
          </w:p>
          <w:p w14:paraId="54F55884" w14:textId="3A1C5EEF" w:rsidR="00996411" w:rsidRDefault="00996411" w:rsidP="00996411">
            <w:pPr>
              <w:pStyle w:val="3GPPAgreements"/>
              <w:ind w:left="313"/>
            </w:pPr>
            <w:r>
              <w:t>Transmits SSB (SLSS/PSBCH) on sync resource ID associated w/ P2</w:t>
            </w:r>
          </w:p>
          <w:p w14:paraId="4CD14C26" w14:textId="0839CE1D" w:rsidR="009B312B" w:rsidRPr="00D7698F" w:rsidRDefault="009B312B" w:rsidP="00E11C31">
            <w:pPr>
              <w:pStyle w:val="3GPPAgreements"/>
              <w:ind w:left="313"/>
            </w:pPr>
            <w:r w:rsidRPr="00D7698F">
              <w:t xml:space="preserve">SLSS ID and PSBCH content is </w:t>
            </w:r>
            <w:r w:rsidR="00E43C38">
              <w:t xml:space="preserve">propagated </w:t>
            </w:r>
            <w:r w:rsidRPr="00D7698F">
              <w:t xml:space="preserve">from UE directly synchronized to </w:t>
            </w:r>
            <w:proofErr w:type="spellStart"/>
            <w:r w:rsidRPr="00D7698F">
              <w:t>eNB</w:t>
            </w:r>
            <w:proofErr w:type="spellEnd"/>
            <w:r w:rsidRPr="00D7698F">
              <w:t>/</w:t>
            </w:r>
            <w:proofErr w:type="spellStart"/>
            <w:r w:rsidRPr="00D7698F">
              <w:t>gNB</w:t>
            </w:r>
            <w:proofErr w:type="spellEnd"/>
            <w:r w:rsidRPr="00D7698F">
              <w:t>. Exceptions are</w:t>
            </w:r>
          </w:p>
          <w:p w14:paraId="04F2BCC9" w14:textId="77777777" w:rsidR="00996411" w:rsidRPr="00D7698F" w:rsidRDefault="00996411" w:rsidP="005729F6">
            <w:pPr>
              <w:pStyle w:val="3GPPAgreements"/>
              <w:numPr>
                <w:ilvl w:val="1"/>
                <w:numId w:val="8"/>
              </w:numPr>
            </w:pPr>
            <w:r w:rsidRPr="00D7698F">
              <w:t>DFN counter</w:t>
            </w:r>
            <w:r>
              <w:t xml:space="preserve"> in slots</w:t>
            </w:r>
          </w:p>
          <w:p w14:paraId="55219930" w14:textId="7C162834" w:rsidR="009B312B" w:rsidRPr="00D7698F" w:rsidRDefault="009066DE" w:rsidP="005729F6">
            <w:pPr>
              <w:pStyle w:val="3GPPAgreements"/>
              <w:numPr>
                <w:ilvl w:val="1"/>
                <w:numId w:val="8"/>
              </w:numPr>
            </w:pPr>
            <w:r w:rsidRPr="002602DF">
              <w:t>SLSS priority for sync source selection</w:t>
            </w:r>
            <w:r>
              <w:t xml:space="preserve"> (indication of P2)</w:t>
            </w:r>
          </w:p>
        </w:tc>
      </w:tr>
      <w:tr w:rsidR="009B312B" w:rsidRPr="00E11B0D" w14:paraId="2DD0892E" w14:textId="77777777" w:rsidTr="00E11C31">
        <w:tc>
          <w:tcPr>
            <w:tcW w:w="4981" w:type="dxa"/>
          </w:tcPr>
          <w:p w14:paraId="3AF52BD3" w14:textId="01CC4507" w:rsidR="009B312B" w:rsidRPr="00D7698F" w:rsidRDefault="00E11C31" w:rsidP="00E11C31">
            <w:pPr>
              <w:pStyle w:val="3GPPText"/>
              <w:spacing w:before="0" w:after="0" w:line="240" w:lineRule="auto"/>
            </w:pPr>
            <w:r w:rsidRPr="002602DF">
              <w:rPr>
                <w:b/>
              </w:rPr>
              <w:t>(P</w:t>
            </w:r>
            <w:r>
              <w:rPr>
                <w:b/>
              </w:rPr>
              <w:t>4</w:t>
            </w:r>
            <w:r w:rsidRPr="002602DF">
              <w:rPr>
                <w:b/>
              </w:rPr>
              <w:t xml:space="preserve">) </w:t>
            </w:r>
            <w:r w:rsidR="009B312B" w:rsidRPr="00F91D91">
              <w:rPr>
                <w:b/>
              </w:rPr>
              <w:t xml:space="preserve">UE directly synchronized to </w:t>
            </w:r>
            <w:proofErr w:type="spellStart"/>
            <w:r w:rsidR="009B312B" w:rsidRPr="00F91D91">
              <w:rPr>
                <w:b/>
              </w:rPr>
              <w:t>eNB</w:t>
            </w:r>
            <w:proofErr w:type="spellEnd"/>
            <w:r w:rsidR="009B312B" w:rsidRPr="00F91D91">
              <w:rPr>
                <w:b/>
              </w:rPr>
              <w:t>/</w:t>
            </w:r>
            <w:proofErr w:type="spellStart"/>
            <w:r w:rsidR="009B312B" w:rsidRPr="00F91D91">
              <w:rPr>
                <w:b/>
              </w:rPr>
              <w:t>gNB</w:t>
            </w:r>
            <w:proofErr w:type="spellEnd"/>
          </w:p>
          <w:p w14:paraId="303C68B6" w14:textId="678BC6A8" w:rsidR="00996411" w:rsidRDefault="00996411" w:rsidP="00996411">
            <w:pPr>
              <w:pStyle w:val="3GPPAgreements"/>
              <w:ind w:left="313"/>
            </w:pPr>
            <w:r>
              <w:t>Transmits SSB (SLSS/PSBCH) on sync resource ID associated w/ P4</w:t>
            </w:r>
          </w:p>
          <w:p w14:paraId="6A9F0069" w14:textId="4C7C17D1" w:rsidR="009B312B" w:rsidRPr="00D7698F" w:rsidRDefault="009B312B" w:rsidP="00E11C31">
            <w:pPr>
              <w:pStyle w:val="3GPPAgreements"/>
              <w:ind w:left="313"/>
            </w:pPr>
            <w:r w:rsidRPr="00786FFE">
              <w:t>SLSS ID and PSBCH content is derived from (pre)-configuration.</w:t>
            </w:r>
            <w:r w:rsidRPr="00D7698F">
              <w:t xml:space="preserve"> Exceptions are</w:t>
            </w:r>
          </w:p>
          <w:p w14:paraId="31F0AC27" w14:textId="77777777" w:rsidR="00996411" w:rsidRPr="00D7698F" w:rsidRDefault="00996411" w:rsidP="005729F6">
            <w:pPr>
              <w:pStyle w:val="3GPPAgreements"/>
              <w:numPr>
                <w:ilvl w:val="1"/>
                <w:numId w:val="8"/>
              </w:numPr>
            </w:pPr>
            <w:r w:rsidRPr="00D7698F">
              <w:t>DFN counter</w:t>
            </w:r>
            <w:r>
              <w:t xml:space="preserve"> in slots</w:t>
            </w:r>
          </w:p>
          <w:p w14:paraId="02ACA2B0" w14:textId="25238130" w:rsidR="009B312B" w:rsidRPr="00D7698F" w:rsidRDefault="00767F32" w:rsidP="005729F6">
            <w:pPr>
              <w:pStyle w:val="3GPPAgreements"/>
              <w:numPr>
                <w:ilvl w:val="1"/>
                <w:numId w:val="8"/>
              </w:numPr>
            </w:pPr>
            <w:r w:rsidRPr="002602DF">
              <w:t>SLSS priority for sync source selection</w:t>
            </w:r>
            <w:r>
              <w:t xml:space="preserve"> (indication of P4)</w:t>
            </w:r>
          </w:p>
        </w:tc>
        <w:tc>
          <w:tcPr>
            <w:tcW w:w="4981" w:type="dxa"/>
          </w:tcPr>
          <w:p w14:paraId="33E9F0C9" w14:textId="4CB1F7F9" w:rsidR="009B312B" w:rsidRPr="00F91D91" w:rsidRDefault="00E11C31" w:rsidP="00E11C31">
            <w:pPr>
              <w:pStyle w:val="3GPPText"/>
              <w:spacing w:before="0" w:after="0" w:line="240" w:lineRule="auto"/>
              <w:rPr>
                <w:b/>
              </w:rPr>
            </w:pPr>
            <w:r w:rsidRPr="00F91D91">
              <w:rPr>
                <w:b/>
              </w:rPr>
              <w:t xml:space="preserve">(P4) </w:t>
            </w:r>
            <w:r w:rsidR="009B312B" w:rsidRPr="00F91D91">
              <w:rPr>
                <w:b/>
              </w:rPr>
              <w:t>UE directly synchronized to GNSS</w:t>
            </w:r>
          </w:p>
          <w:p w14:paraId="6AA2DBC0" w14:textId="4A7C7F7A" w:rsidR="00996411" w:rsidRDefault="00996411" w:rsidP="00996411">
            <w:pPr>
              <w:pStyle w:val="3GPPAgreements"/>
              <w:ind w:left="313"/>
            </w:pPr>
            <w:r>
              <w:t>Transmits SSB (SLSS/PSBCH) on sync resource ID associated w/ P4</w:t>
            </w:r>
          </w:p>
          <w:p w14:paraId="30C7275D" w14:textId="3C1F6D54" w:rsidR="009B312B" w:rsidRPr="00D7698F" w:rsidRDefault="009B312B" w:rsidP="00E11C31">
            <w:pPr>
              <w:pStyle w:val="3GPPAgreements"/>
              <w:ind w:left="313"/>
            </w:pPr>
            <w:r w:rsidRPr="00D7698F">
              <w:t>SLSS ID and PSBCH content is derived</w:t>
            </w:r>
            <w:r w:rsidR="00996411">
              <w:t xml:space="preserve"> </w:t>
            </w:r>
            <w:r w:rsidRPr="00D7698F">
              <w:t>from (pre)-configuration. Exceptions are</w:t>
            </w:r>
          </w:p>
          <w:p w14:paraId="7909211E" w14:textId="77777777" w:rsidR="00996411" w:rsidRPr="00D7698F" w:rsidRDefault="00996411" w:rsidP="005729F6">
            <w:pPr>
              <w:pStyle w:val="3GPPAgreements"/>
              <w:numPr>
                <w:ilvl w:val="1"/>
                <w:numId w:val="8"/>
              </w:numPr>
            </w:pPr>
            <w:r w:rsidRPr="00D7698F">
              <w:t>DFN counter</w:t>
            </w:r>
            <w:r>
              <w:t xml:space="preserve"> in slots</w:t>
            </w:r>
          </w:p>
          <w:p w14:paraId="5BCBA046" w14:textId="3CBD7269" w:rsidR="009B312B" w:rsidRPr="00D7698F" w:rsidRDefault="009066DE" w:rsidP="005729F6">
            <w:pPr>
              <w:pStyle w:val="3GPPAgreements"/>
              <w:numPr>
                <w:ilvl w:val="1"/>
                <w:numId w:val="8"/>
              </w:numPr>
            </w:pPr>
            <w:r w:rsidRPr="002602DF">
              <w:t>SLSS priority for sync source selection</w:t>
            </w:r>
            <w:r>
              <w:t xml:space="preserve"> (indication of P4)</w:t>
            </w:r>
          </w:p>
        </w:tc>
      </w:tr>
      <w:tr w:rsidR="009B312B" w:rsidRPr="00E11B0D" w14:paraId="79E63712" w14:textId="77777777" w:rsidTr="00E11C31">
        <w:tc>
          <w:tcPr>
            <w:tcW w:w="4981" w:type="dxa"/>
          </w:tcPr>
          <w:p w14:paraId="342B64D5" w14:textId="375ADDCA" w:rsidR="009B312B" w:rsidRPr="00D7698F" w:rsidRDefault="00E11C31" w:rsidP="00E11C31">
            <w:pPr>
              <w:pStyle w:val="3GPPText"/>
              <w:spacing w:before="0" w:after="0" w:line="240" w:lineRule="auto"/>
            </w:pPr>
            <w:r w:rsidRPr="002602DF">
              <w:rPr>
                <w:b/>
              </w:rPr>
              <w:t>(P</w:t>
            </w:r>
            <w:r>
              <w:rPr>
                <w:b/>
              </w:rPr>
              <w:t>5</w:t>
            </w:r>
            <w:r w:rsidRPr="002602DF">
              <w:rPr>
                <w:b/>
              </w:rPr>
              <w:t>)</w:t>
            </w:r>
            <w:r w:rsidRPr="00F91D91">
              <w:rPr>
                <w:b/>
              </w:rPr>
              <w:t xml:space="preserve"> </w:t>
            </w:r>
            <w:r w:rsidR="009B312B" w:rsidRPr="00F91D91">
              <w:rPr>
                <w:b/>
              </w:rPr>
              <w:t xml:space="preserve">UE indirectly synchronized to </w:t>
            </w:r>
            <w:proofErr w:type="spellStart"/>
            <w:r w:rsidR="009B312B" w:rsidRPr="00F91D91">
              <w:rPr>
                <w:b/>
              </w:rPr>
              <w:t>eNB</w:t>
            </w:r>
            <w:proofErr w:type="spellEnd"/>
            <w:r w:rsidR="009B312B" w:rsidRPr="00F91D91">
              <w:rPr>
                <w:b/>
              </w:rPr>
              <w:t>/</w:t>
            </w:r>
            <w:proofErr w:type="spellStart"/>
            <w:r w:rsidR="009B312B" w:rsidRPr="00F91D91">
              <w:rPr>
                <w:b/>
              </w:rPr>
              <w:t>gNB</w:t>
            </w:r>
            <w:proofErr w:type="spellEnd"/>
          </w:p>
          <w:p w14:paraId="716AE986" w14:textId="7A59F152" w:rsidR="00996411" w:rsidRDefault="00996411" w:rsidP="00996411">
            <w:pPr>
              <w:pStyle w:val="3GPPAgreements"/>
              <w:ind w:left="313"/>
            </w:pPr>
            <w:r>
              <w:t>Transmits SSB (SLSS/PSBCH) on sync resource ID associated w/ P5</w:t>
            </w:r>
          </w:p>
          <w:p w14:paraId="7FC7FEEA" w14:textId="23E86EBB" w:rsidR="009B312B" w:rsidRPr="00D7698F" w:rsidRDefault="009B312B" w:rsidP="00E11C31">
            <w:pPr>
              <w:pStyle w:val="3GPPAgreements"/>
              <w:ind w:left="313"/>
            </w:pPr>
            <w:r w:rsidRPr="00D7698F">
              <w:t xml:space="preserve">SLSS ID and PSBCH content is </w:t>
            </w:r>
            <w:r w:rsidR="00996411">
              <w:t xml:space="preserve">propagated </w:t>
            </w:r>
            <w:r w:rsidRPr="00D7698F">
              <w:t xml:space="preserve">from UE directly synchronized to </w:t>
            </w:r>
            <w:proofErr w:type="spellStart"/>
            <w:r w:rsidRPr="00D7698F">
              <w:t>eNB</w:t>
            </w:r>
            <w:proofErr w:type="spellEnd"/>
            <w:r w:rsidRPr="00D7698F">
              <w:t>/</w:t>
            </w:r>
            <w:proofErr w:type="spellStart"/>
            <w:r w:rsidRPr="00D7698F">
              <w:t>gNB</w:t>
            </w:r>
            <w:proofErr w:type="spellEnd"/>
            <w:r w:rsidRPr="00D7698F">
              <w:t>. Exceptions are</w:t>
            </w:r>
          </w:p>
          <w:p w14:paraId="6E486AA4" w14:textId="77777777" w:rsidR="00996411" w:rsidRPr="00D7698F" w:rsidRDefault="00996411" w:rsidP="005729F6">
            <w:pPr>
              <w:pStyle w:val="3GPPAgreements"/>
              <w:numPr>
                <w:ilvl w:val="1"/>
                <w:numId w:val="8"/>
              </w:numPr>
            </w:pPr>
            <w:r w:rsidRPr="00D7698F">
              <w:lastRenderedPageBreak/>
              <w:t>DFN counter</w:t>
            </w:r>
            <w:r>
              <w:t xml:space="preserve"> in slots</w:t>
            </w:r>
          </w:p>
          <w:p w14:paraId="0C526266" w14:textId="5E1FD6D1" w:rsidR="009B312B" w:rsidRPr="00D7698F" w:rsidRDefault="009066DE" w:rsidP="005729F6">
            <w:pPr>
              <w:pStyle w:val="3GPPAgreements"/>
              <w:numPr>
                <w:ilvl w:val="1"/>
                <w:numId w:val="8"/>
              </w:numPr>
            </w:pPr>
            <w:r w:rsidRPr="002602DF">
              <w:t>SLSS priority for sync source selection</w:t>
            </w:r>
            <w:r>
              <w:t xml:space="preserve"> (indication of P5)</w:t>
            </w:r>
          </w:p>
        </w:tc>
        <w:tc>
          <w:tcPr>
            <w:tcW w:w="4981" w:type="dxa"/>
          </w:tcPr>
          <w:p w14:paraId="4F958CCA" w14:textId="70CFF0DA" w:rsidR="009B312B" w:rsidRPr="00F91D91" w:rsidRDefault="00E11C31" w:rsidP="00E11C31">
            <w:pPr>
              <w:pStyle w:val="3GPPText"/>
              <w:spacing w:before="0" w:after="0" w:line="240" w:lineRule="auto"/>
              <w:rPr>
                <w:b/>
              </w:rPr>
            </w:pPr>
            <w:r w:rsidRPr="00F91D91">
              <w:rPr>
                <w:b/>
              </w:rPr>
              <w:lastRenderedPageBreak/>
              <w:t xml:space="preserve">(P5) </w:t>
            </w:r>
            <w:r w:rsidR="009B312B" w:rsidRPr="00F91D91">
              <w:rPr>
                <w:b/>
              </w:rPr>
              <w:t>UE indirectly synchronized to GNSS</w:t>
            </w:r>
          </w:p>
          <w:p w14:paraId="0659EFA1" w14:textId="4ADD7E09" w:rsidR="00996411" w:rsidRDefault="00996411" w:rsidP="00996411">
            <w:pPr>
              <w:pStyle w:val="3GPPAgreements"/>
              <w:ind w:left="313"/>
            </w:pPr>
            <w:r>
              <w:t>Transmits SSB (SLSS/PSBCH) on sync resource ID associated w/ P5</w:t>
            </w:r>
          </w:p>
          <w:p w14:paraId="374701E4" w14:textId="37FD3C26" w:rsidR="009B312B" w:rsidRPr="00D7698F" w:rsidRDefault="009B312B" w:rsidP="00E11C31">
            <w:pPr>
              <w:pStyle w:val="3GPPAgreements"/>
              <w:ind w:left="313"/>
            </w:pPr>
            <w:r w:rsidRPr="00D7698F">
              <w:t xml:space="preserve">SLSS ID and PSBCH content is </w:t>
            </w:r>
            <w:r w:rsidR="00996411">
              <w:t xml:space="preserve">propagated </w:t>
            </w:r>
            <w:r w:rsidRPr="00D7698F">
              <w:t>from UE directly synchronized to GNSS. Exceptions are</w:t>
            </w:r>
          </w:p>
          <w:p w14:paraId="6B300166" w14:textId="77777777" w:rsidR="00996411" w:rsidRPr="00D7698F" w:rsidRDefault="00996411" w:rsidP="005729F6">
            <w:pPr>
              <w:pStyle w:val="3GPPAgreements"/>
              <w:numPr>
                <w:ilvl w:val="1"/>
                <w:numId w:val="8"/>
              </w:numPr>
            </w:pPr>
            <w:r w:rsidRPr="00D7698F">
              <w:t>DFN counter</w:t>
            </w:r>
            <w:r>
              <w:t xml:space="preserve"> in slots</w:t>
            </w:r>
          </w:p>
          <w:p w14:paraId="40578DC3" w14:textId="5768B9FA" w:rsidR="009B312B" w:rsidRPr="00D7698F" w:rsidRDefault="009066DE" w:rsidP="005729F6">
            <w:pPr>
              <w:pStyle w:val="3GPPAgreements"/>
              <w:numPr>
                <w:ilvl w:val="1"/>
                <w:numId w:val="8"/>
              </w:numPr>
            </w:pPr>
            <w:r w:rsidRPr="002602DF">
              <w:lastRenderedPageBreak/>
              <w:t>SLSS priority for sync source selection</w:t>
            </w:r>
            <w:r>
              <w:t xml:space="preserve"> (indication of P5)</w:t>
            </w:r>
          </w:p>
        </w:tc>
      </w:tr>
    </w:tbl>
    <w:p w14:paraId="6BCE525A" w14:textId="77777777" w:rsidR="009B312B" w:rsidRPr="002C0011" w:rsidRDefault="009B312B" w:rsidP="009B312B">
      <w:pPr>
        <w:pStyle w:val="3GPPText"/>
        <w:rPr>
          <w:lang w:val="en-GB"/>
        </w:rPr>
      </w:pPr>
    </w:p>
    <w:p w14:paraId="653A3DFB" w14:textId="02439E17" w:rsidR="009B312B" w:rsidRPr="00D7698F" w:rsidRDefault="00786FFE" w:rsidP="009B312B">
      <w:pPr>
        <w:pStyle w:val="3GPPText"/>
      </w:pPr>
      <w:r w:rsidRPr="002C0011">
        <w:t xml:space="preserve">In case of </w:t>
      </w:r>
      <w:proofErr w:type="spellStart"/>
      <w:r w:rsidRPr="002C0011">
        <w:t>gNB</w:t>
      </w:r>
      <w:proofErr w:type="spellEnd"/>
      <w:r w:rsidRPr="002C0011">
        <w:t>/</w:t>
      </w:r>
      <w:proofErr w:type="spellStart"/>
      <w:r w:rsidRPr="002C0011">
        <w:t>eNB</w:t>
      </w:r>
      <w:proofErr w:type="spellEnd"/>
      <w:r w:rsidRPr="002C0011">
        <w:t xml:space="preserve"> based synchronization, </w:t>
      </w:r>
      <w:proofErr w:type="spellStart"/>
      <w:r w:rsidR="009B312B" w:rsidRPr="00786FFE">
        <w:t>eNB</w:t>
      </w:r>
      <w:proofErr w:type="spellEnd"/>
      <w:r w:rsidR="009B312B" w:rsidRPr="00786FFE">
        <w:t xml:space="preserve"> when it serves for NR-V2X sidelink synchronization, should be able to provide information for NR-V2X sidelink synchronization including NR-V2X PSBCH content and SLSS ID, and configuration of sidelink synchronization resources</w:t>
      </w:r>
      <w:r w:rsidR="009B312B" w:rsidRPr="00D7698F">
        <w:t>.</w:t>
      </w:r>
    </w:p>
    <w:p w14:paraId="0668A69F" w14:textId="77777777" w:rsidR="009B312B" w:rsidRPr="00D7698F" w:rsidRDefault="009B312B" w:rsidP="009B312B">
      <w:pPr>
        <w:pStyle w:val="3GPPText"/>
        <w:rPr>
          <w:lang w:val="en-GB"/>
        </w:rPr>
      </w:pPr>
    </w:p>
    <w:p w14:paraId="77CCCC78" w14:textId="24157509" w:rsidR="009B312B" w:rsidRPr="00D7698F" w:rsidRDefault="009B312B" w:rsidP="005729F6">
      <w:pPr>
        <w:pStyle w:val="3GPPText"/>
        <w:numPr>
          <w:ilvl w:val="0"/>
          <w:numId w:val="9"/>
        </w:numPr>
        <w:rPr>
          <w:lang w:val="en-GB"/>
        </w:rPr>
      </w:pPr>
    </w:p>
    <w:p w14:paraId="7D0CBD0E" w14:textId="5D6DBB0E" w:rsidR="003F7833" w:rsidRPr="00F91D91" w:rsidRDefault="003F7833" w:rsidP="005729F6">
      <w:pPr>
        <w:pStyle w:val="3GPPText"/>
        <w:numPr>
          <w:ilvl w:val="1"/>
          <w:numId w:val="9"/>
        </w:numPr>
        <w:rPr>
          <w:b/>
          <w:lang w:val="en-GB"/>
        </w:rPr>
      </w:pPr>
      <w:r w:rsidRPr="00F91D91">
        <w:rPr>
          <w:b/>
        </w:rPr>
        <w:t xml:space="preserve">Adopt SLSS ID and PSBCH </w:t>
      </w:r>
      <w:r>
        <w:rPr>
          <w:b/>
        </w:rPr>
        <w:t>c</w:t>
      </w:r>
      <w:r w:rsidRPr="00F91D91">
        <w:rPr>
          <w:b/>
        </w:rPr>
        <w:t xml:space="preserve">ontent </w:t>
      </w:r>
      <w:r>
        <w:rPr>
          <w:b/>
        </w:rPr>
        <w:t>p</w:t>
      </w:r>
      <w:r w:rsidRPr="00F91D91">
        <w:rPr>
          <w:b/>
        </w:rPr>
        <w:t xml:space="preserve">ropagation rules </w:t>
      </w:r>
      <w:r>
        <w:rPr>
          <w:b/>
        </w:rPr>
        <w:t xml:space="preserve">provide </w:t>
      </w:r>
      <w:r w:rsidRPr="00F91D91">
        <w:rPr>
          <w:b/>
        </w:rPr>
        <w:t xml:space="preserve">in </w:t>
      </w:r>
      <w:r w:rsidRPr="00F91D91">
        <w:rPr>
          <w:b/>
        </w:rPr>
        <w:fldChar w:fldCharType="begin"/>
      </w:r>
      <w:r w:rsidRPr="00F91D91">
        <w:rPr>
          <w:b/>
        </w:rPr>
        <w:instrText xml:space="preserve"> REF _Ref21270187 \h  \* MERGEFORMAT </w:instrText>
      </w:r>
      <w:r w:rsidRPr="00F91D91">
        <w:rPr>
          <w:b/>
        </w:rPr>
      </w:r>
      <w:r w:rsidRPr="00F91D91">
        <w:rPr>
          <w:b/>
        </w:rPr>
        <w:fldChar w:fldCharType="separate"/>
      </w:r>
      <w:r w:rsidR="002A6F70" w:rsidRPr="002A6F70">
        <w:rPr>
          <w:b/>
        </w:rPr>
        <w:t xml:space="preserve">Table </w:t>
      </w:r>
      <w:r w:rsidR="002A6F70" w:rsidRPr="002A6F70">
        <w:rPr>
          <w:b/>
          <w:noProof/>
        </w:rPr>
        <w:t>1</w:t>
      </w:r>
      <w:r w:rsidRPr="00F91D91">
        <w:rPr>
          <w:b/>
        </w:rPr>
        <w:fldChar w:fldCharType="end"/>
      </w:r>
      <w:r>
        <w:rPr>
          <w:b/>
        </w:rPr>
        <w:t xml:space="preserve"> </w:t>
      </w:r>
      <w:r w:rsidRPr="00F91D91">
        <w:rPr>
          <w:b/>
        </w:rPr>
        <w:t xml:space="preserve">for UEs with </w:t>
      </w:r>
      <w:r w:rsidR="000D7734">
        <w:rPr>
          <w:b/>
        </w:rPr>
        <w:t xml:space="preserve">sync source selection priorities </w:t>
      </w:r>
      <w:r w:rsidRPr="00F91D91">
        <w:rPr>
          <w:b/>
        </w:rPr>
        <w:t>P1, P2, P4, P5</w:t>
      </w:r>
    </w:p>
    <w:p w14:paraId="06CD05F8" w14:textId="5BF02512" w:rsidR="009B312B" w:rsidRPr="00D7698F" w:rsidRDefault="009A7D11" w:rsidP="005729F6">
      <w:pPr>
        <w:pStyle w:val="3GPPText"/>
        <w:numPr>
          <w:ilvl w:val="1"/>
          <w:numId w:val="9"/>
        </w:numPr>
        <w:rPr>
          <w:b/>
          <w:lang w:val="en-GB"/>
        </w:rPr>
      </w:pPr>
      <w:r w:rsidRPr="009A7D11">
        <w:rPr>
          <w:b/>
          <w:lang w:val="en-GB"/>
        </w:rPr>
        <w:t xml:space="preserve">In case of </w:t>
      </w:r>
      <w:proofErr w:type="spellStart"/>
      <w:r w:rsidRPr="009A7D11">
        <w:rPr>
          <w:b/>
          <w:lang w:val="en-GB"/>
        </w:rPr>
        <w:t>gNB</w:t>
      </w:r>
      <w:proofErr w:type="spellEnd"/>
      <w:r w:rsidRPr="009A7D11">
        <w:rPr>
          <w:b/>
          <w:lang w:val="en-GB"/>
        </w:rPr>
        <w:t>/</w:t>
      </w:r>
      <w:proofErr w:type="spellStart"/>
      <w:r w:rsidRPr="009A7D11">
        <w:rPr>
          <w:b/>
          <w:lang w:val="en-GB"/>
        </w:rPr>
        <w:t>eNB</w:t>
      </w:r>
      <w:proofErr w:type="spellEnd"/>
      <w:r w:rsidRPr="009A7D11">
        <w:rPr>
          <w:b/>
          <w:lang w:val="en-GB"/>
        </w:rPr>
        <w:t xml:space="preserve"> based synchronization,</w:t>
      </w:r>
      <w:r w:rsidRPr="009A7D11">
        <w:t xml:space="preserve"> </w:t>
      </w:r>
      <w:proofErr w:type="spellStart"/>
      <w:r w:rsidR="009B312B" w:rsidRPr="00D7698F">
        <w:rPr>
          <w:b/>
          <w:lang w:val="en-GB"/>
        </w:rPr>
        <w:t>eNB</w:t>
      </w:r>
      <w:proofErr w:type="spellEnd"/>
      <w:r w:rsidR="009B312B" w:rsidRPr="00D7698F">
        <w:rPr>
          <w:b/>
          <w:lang w:val="en-GB"/>
        </w:rPr>
        <w:t xml:space="preserve"> when it serves for NR-V2X sidelink synchronization provides signalling for NR-V2X PSBCH content, SLSS ID, and configuration of sidelink synchronization resources</w:t>
      </w:r>
    </w:p>
    <w:p w14:paraId="026A9DA4" w14:textId="77777777" w:rsidR="009B312B" w:rsidRPr="00D7698F" w:rsidRDefault="009B312B" w:rsidP="005729F6">
      <w:pPr>
        <w:pStyle w:val="3GPPText"/>
        <w:numPr>
          <w:ilvl w:val="2"/>
          <w:numId w:val="9"/>
        </w:numPr>
        <w:rPr>
          <w:b/>
          <w:lang w:val="en-GB"/>
        </w:rPr>
      </w:pPr>
      <w:r w:rsidRPr="00D7698F">
        <w:rPr>
          <w:b/>
          <w:lang w:val="en-GB"/>
        </w:rPr>
        <w:t>Signalling details are up to RAN2 (i.e. whether to update SIB21 or any other signalling)</w:t>
      </w:r>
    </w:p>
    <w:p w14:paraId="4F2E45F0" w14:textId="77777777" w:rsidR="009B312B" w:rsidRDefault="009B312B" w:rsidP="009B312B">
      <w:pPr>
        <w:pStyle w:val="3GPPText"/>
      </w:pPr>
    </w:p>
    <w:p w14:paraId="30904F60" w14:textId="05AE1C6C" w:rsidR="00B8651E" w:rsidRPr="002602DF" w:rsidRDefault="00B8651E" w:rsidP="00B8651E">
      <w:pPr>
        <w:pStyle w:val="3GPPText"/>
        <w:rPr>
          <w:b/>
        </w:rPr>
      </w:pPr>
      <w:r w:rsidRPr="002602DF">
        <w:rPr>
          <w:b/>
        </w:rPr>
        <w:t>Tie br</w:t>
      </w:r>
      <w:r w:rsidR="00660075">
        <w:rPr>
          <w:b/>
        </w:rPr>
        <w:t>e</w:t>
      </w:r>
      <w:r w:rsidRPr="002602DF">
        <w:rPr>
          <w:b/>
        </w:rPr>
        <w:t>aking rule</w:t>
      </w:r>
    </w:p>
    <w:p w14:paraId="320C28FC" w14:textId="128DEAC5" w:rsidR="00986F03" w:rsidRDefault="00986F03" w:rsidP="009B312B">
      <w:pPr>
        <w:pStyle w:val="3GPPText"/>
      </w:pPr>
      <w:r>
        <w:t xml:space="preserve">It needs to be discussed whether tie breaking rule should depend on GNSS or </w:t>
      </w:r>
      <w:proofErr w:type="spellStart"/>
      <w:r>
        <w:t>gNB</w:t>
      </w:r>
      <w:proofErr w:type="spellEnd"/>
      <w:r>
        <w:t>/</w:t>
      </w:r>
      <w:proofErr w:type="spellStart"/>
      <w:r>
        <w:t>eNB</w:t>
      </w:r>
      <w:proofErr w:type="spellEnd"/>
      <w:r>
        <w:t xml:space="preserve"> based synchronization. For instance, if UE detects two sync sources with the same priority level but different types of top priority sync sources, the</w:t>
      </w:r>
      <w:r w:rsidR="00FB7283">
        <w:t>n</w:t>
      </w:r>
      <w:r>
        <w:t xml:space="preserve"> UE may use pre-configuration to decide which </w:t>
      </w:r>
      <w:r w:rsidR="00E411BC">
        <w:t xml:space="preserve">sync source should be </w:t>
      </w:r>
      <w:proofErr w:type="gramStart"/>
      <w:r w:rsidR="00844BA3">
        <w:t>select</w:t>
      </w:r>
      <w:r w:rsidR="00FB7283">
        <w:t>ed</w:t>
      </w:r>
      <w:r w:rsidR="004B5CBA">
        <w:t>.</w:t>
      </w:r>
      <w:proofErr w:type="gramEnd"/>
      <w:r w:rsidR="004B5CBA">
        <w:t xml:space="preserve"> I</w:t>
      </w:r>
      <w:r w:rsidR="00E411BC">
        <w:t>f there is no pre-configuration</w:t>
      </w:r>
      <w:r w:rsidR="004B5CBA">
        <w:t>,</w:t>
      </w:r>
      <w:r w:rsidR="00E411BC">
        <w:t xml:space="preserve"> the</w:t>
      </w:r>
      <w:r w:rsidR="00844BA3">
        <w:t>n</w:t>
      </w:r>
      <w:r w:rsidR="00E411BC">
        <w:t xml:space="preserve"> SS-RSRP criteria can be used.</w:t>
      </w:r>
    </w:p>
    <w:p w14:paraId="4E697220" w14:textId="1E43B292" w:rsidR="00844BA3" w:rsidRDefault="00DA161C" w:rsidP="009B312B">
      <w:pPr>
        <w:pStyle w:val="3GPPText"/>
      </w:pPr>
      <w:r>
        <w:t>I</w:t>
      </w:r>
      <w:r w:rsidR="00844BA3">
        <w:t xml:space="preserve">f UE detects two </w:t>
      </w:r>
      <w:r>
        <w:t xml:space="preserve">or more </w:t>
      </w:r>
      <w:r w:rsidR="00844BA3">
        <w:t>sync sources with the same priority level and same type of top priority sync source, then SS-RSRP criteria can be used for sync source selection.</w:t>
      </w:r>
    </w:p>
    <w:p w14:paraId="3955EDCB" w14:textId="77777777" w:rsidR="00B8651E" w:rsidRDefault="00B8651E" w:rsidP="009B312B">
      <w:pPr>
        <w:pStyle w:val="3GPPText"/>
      </w:pPr>
    </w:p>
    <w:p w14:paraId="6783DBF4" w14:textId="478EA545" w:rsidR="003F7833" w:rsidRPr="00064EEE" w:rsidRDefault="003F7833" w:rsidP="003F7833">
      <w:pPr>
        <w:pStyle w:val="Heading4"/>
        <w:tabs>
          <w:tab w:val="clear" w:pos="1432"/>
          <w:tab w:val="num" w:pos="568"/>
        </w:tabs>
        <w:ind w:left="284" w:hanging="284"/>
      </w:pPr>
      <w:r>
        <w:t xml:space="preserve">Propagation by Sync Sources w/ Priority Level P6 </w:t>
      </w:r>
    </w:p>
    <w:p w14:paraId="4ADE5EA1" w14:textId="6508242A" w:rsidR="00E11C31" w:rsidRDefault="00E11C31" w:rsidP="00E11C31">
      <w:pPr>
        <w:pStyle w:val="3GPPText"/>
      </w:pPr>
      <w:r>
        <w:t xml:space="preserve">One of the open questions is how to select sync resource for SSB transmission by UE having a lowest priority level </w:t>
      </w:r>
      <w:r w:rsidR="003F7833">
        <w:t>(</w:t>
      </w:r>
      <w:r>
        <w:t>i.e. P6 priority</w:t>
      </w:r>
      <w:r w:rsidR="003F7833">
        <w:t>)</w:t>
      </w:r>
      <w:r>
        <w:t>.</w:t>
      </w:r>
      <w:r w:rsidR="003F7833">
        <w:t xml:space="preserve"> It should be noted that t</w:t>
      </w:r>
      <w:r>
        <w:t xml:space="preserve">here may be </w:t>
      </w:r>
      <w:r w:rsidR="00976C0C">
        <w:t>four</w:t>
      </w:r>
      <w:r>
        <w:t xml:space="preserve"> types of UEs with P6 priority level:</w:t>
      </w:r>
    </w:p>
    <w:p w14:paraId="4FE12605" w14:textId="77777777" w:rsidR="00E11C31" w:rsidRDefault="00E11C31" w:rsidP="00E11C31">
      <w:pPr>
        <w:pStyle w:val="3GPPAgreements"/>
        <w:ind w:left="284"/>
      </w:pPr>
      <w:r>
        <w:t>Type-1: UE</w:t>
      </w:r>
      <w:r w:rsidRPr="002602DF">
        <w:rPr>
          <w:vertAlign w:val="subscript"/>
        </w:rPr>
        <w:t>P6</w:t>
      </w:r>
      <w:r>
        <w:t xml:space="preserve"> serving as an independent sync source for other UE</w:t>
      </w:r>
      <w:r w:rsidRPr="002602DF">
        <w:rPr>
          <w:vertAlign w:val="subscript"/>
        </w:rPr>
        <w:t>P6</w:t>
      </w:r>
    </w:p>
    <w:p w14:paraId="0B7C7E5D" w14:textId="04605ABE" w:rsidR="00E11C31" w:rsidRDefault="00E11C31" w:rsidP="00E11C31">
      <w:pPr>
        <w:pStyle w:val="3GPPAgreements"/>
        <w:ind w:left="284"/>
        <w:jc w:val="left"/>
      </w:pPr>
      <w:r>
        <w:t>Type-2: UE</w:t>
      </w:r>
      <w:r w:rsidRPr="002602DF">
        <w:rPr>
          <w:vertAlign w:val="subscript"/>
        </w:rPr>
        <w:t>P6</w:t>
      </w:r>
      <w:r>
        <w:t xml:space="preserve"> that propagates timing from UE with a P5 priority (i.e. from UE</w:t>
      </w:r>
      <w:r>
        <w:rPr>
          <w:vertAlign w:val="subscript"/>
        </w:rPr>
        <w:t>P5</w:t>
      </w:r>
      <w:r>
        <w:t>)</w:t>
      </w:r>
    </w:p>
    <w:p w14:paraId="41D6A884" w14:textId="040AA7C7" w:rsidR="001C64ED" w:rsidRDefault="001C64ED" w:rsidP="00E11C31">
      <w:pPr>
        <w:pStyle w:val="3GPPAgreements"/>
        <w:ind w:left="284"/>
      </w:pPr>
      <w:r>
        <w:t>Type-3: UE</w:t>
      </w:r>
      <w:r w:rsidRPr="00A62731">
        <w:rPr>
          <w:vertAlign w:val="subscript"/>
        </w:rPr>
        <w:t>P6</w:t>
      </w:r>
      <w:r>
        <w:rPr>
          <w:vertAlign w:val="subscript"/>
        </w:rPr>
        <w:t xml:space="preserve"> </w:t>
      </w:r>
      <w:r>
        <w:t>that propagates timing from UE with a P2 priority (i.e. from UE</w:t>
      </w:r>
      <w:r>
        <w:rPr>
          <w:vertAlign w:val="subscript"/>
        </w:rPr>
        <w:t>P2</w:t>
      </w:r>
      <w:r>
        <w:t>)</w:t>
      </w:r>
    </w:p>
    <w:p w14:paraId="42086284" w14:textId="7F85EBAF" w:rsidR="00E11C31" w:rsidRDefault="00E11C31" w:rsidP="00E11C31">
      <w:pPr>
        <w:pStyle w:val="3GPPAgreements"/>
        <w:ind w:left="284"/>
      </w:pPr>
      <w:r>
        <w:t>Type-</w:t>
      </w:r>
      <w:r w:rsidR="001C64ED">
        <w:t>4</w:t>
      </w:r>
      <w:r>
        <w:t>: UE</w:t>
      </w:r>
      <w:r w:rsidRPr="002602DF">
        <w:rPr>
          <w:vertAlign w:val="subscript"/>
        </w:rPr>
        <w:t>P6</w:t>
      </w:r>
      <w:r>
        <w:t xml:space="preserve"> that propagates timing from another UE</w:t>
      </w:r>
      <w:r w:rsidR="00DA161C">
        <w:t xml:space="preserve"> with a P6 priority (i.e. from UE</w:t>
      </w:r>
      <w:r w:rsidRPr="002602DF">
        <w:rPr>
          <w:vertAlign w:val="subscript"/>
        </w:rPr>
        <w:t>P6</w:t>
      </w:r>
      <w:r w:rsidR="00DA161C">
        <w:t>)</w:t>
      </w:r>
    </w:p>
    <w:p w14:paraId="56B84CA6" w14:textId="5BD62E96" w:rsidR="00E11C31" w:rsidRPr="00D7698F" w:rsidRDefault="00E11C31" w:rsidP="00E11C31">
      <w:pPr>
        <w:pStyle w:val="3GPPText"/>
      </w:pPr>
      <w:r>
        <w:t xml:space="preserve">It was agreed that all of these UEs have the same level of priority in terms of sidelink synchronization source selection. </w:t>
      </w:r>
      <w:r w:rsidR="003F7833">
        <w:t xml:space="preserve">However </w:t>
      </w:r>
      <w:r>
        <w:t>RAN1 also need to discuss synchronization resources used for SSB transmission by th</w:t>
      </w:r>
      <w:r w:rsidR="003F7833">
        <w:t>e</w:t>
      </w:r>
      <w:r>
        <w:t>se UEs.</w:t>
      </w:r>
    </w:p>
    <w:p w14:paraId="505EC462" w14:textId="450B57B7" w:rsidR="003F7833" w:rsidRDefault="00F91D91" w:rsidP="00E11C31">
      <w:pPr>
        <w:pStyle w:val="3GPPText"/>
      </w:pPr>
      <w:bookmarkStart w:id="4" w:name="_Ref21271907"/>
      <w:r w:rsidRPr="00DA161C">
        <w:rPr>
          <w:b/>
        </w:rPr>
        <w:t xml:space="preserve">Table </w:t>
      </w:r>
      <w:r w:rsidRPr="00DA161C">
        <w:rPr>
          <w:b/>
          <w:lang w:eastAsia="zh-CN"/>
        </w:rPr>
        <w:fldChar w:fldCharType="begin"/>
      </w:r>
      <w:r w:rsidRPr="00DA161C">
        <w:rPr>
          <w:b/>
        </w:rPr>
        <w:instrText xml:space="preserve"> SEQ Table \* ARABIC </w:instrText>
      </w:r>
      <w:r w:rsidRPr="00DA161C">
        <w:rPr>
          <w:b/>
          <w:lang w:eastAsia="zh-CN"/>
        </w:rPr>
        <w:fldChar w:fldCharType="separate"/>
      </w:r>
      <w:r w:rsidR="002A6F70">
        <w:rPr>
          <w:b/>
          <w:noProof/>
        </w:rPr>
        <w:t>2</w:t>
      </w:r>
      <w:r w:rsidRPr="00DA161C">
        <w:rPr>
          <w:b/>
          <w:lang w:eastAsia="zh-CN"/>
        </w:rPr>
        <w:fldChar w:fldCharType="end"/>
      </w:r>
      <w:bookmarkEnd w:id="4"/>
      <w:r w:rsidRPr="00DA161C">
        <w:rPr>
          <w:b/>
        </w:rPr>
        <w:t>: Propagation of SLSS and PSBCH content</w:t>
      </w:r>
      <w:r w:rsidRPr="00DA161C" w:rsidDel="00F91D91">
        <w:rPr>
          <w:b/>
        </w:rPr>
        <w:t xml:space="preserve"> </w:t>
      </w:r>
    </w:p>
    <w:tbl>
      <w:tblPr>
        <w:tblStyle w:val="TableGrid"/>
        <w:tblW w:w="0" w:type="auto"/>
        <w:tblLook w:val="04A0" w:firstRow="1" w:lastRow="0" w:firstColumn="1" w:lastColumn="0" w:noHBand="0" w:noVBand="1"/>
      </w:tblPr>
      <w:tblGrid>
        <w:gridCol w:w="4981"/>
        <w:gridCol w:w="4981"/>
      </w:tblGrid>
      <w:tr w:rsidR="003F7833" w:rsidRPr="00D7698F" w14:paraId="5520A538" w14:textId="77777777" w:rsidTr="00F91D91">
        <w:tc>
          <w:tcPr>
            <w:tcW w:w="4981" w:type="dxa"/>
            <w:shd w:val="clear" w:color="auto" w:fill="FFD966" w:themeFill="accent4" w:themeFillTint="99"/>
          </w:tcPr>
          <w:p w14:paraId="27BB9881" w14:textId="77777777" w:rsidR="003F7833" w:rsidRPr="00D7698F" w:rsidRDefault="003F7833" w:rsidP="003D32DC">
            <w:pPr>
              <w:pStyle w:val="3GPPText"/>
              <w:spacing w:before="0" w:after="0" w:line="240" w:lineRule="auto"/>
              <w:jc w:val="center"/>
              <w:rPr>
                <w:b/>
              </w:rPr>
            </w:pPr>
            <w:r w:rsidRPr="00D7698F">
              <w:rPr>
                <w:b/>
              </w:rPr>
              <w:t>GNSS Based Synchronization</w:t>
            </w:r>
          </w:p>
        </w:tc>
        <w:tc>
          <w:tcPr>
            <w:tcW w:w="4981" w:type="dxa"/>
            <w:shd w:val="clear" w:color="auto" w:fill="FFD966" w:themeFill="accent4" w:themeFillTint="99"/>
          </w:tcPr>
          <w:p w14:paraId="62D65FA8" w14:textId="72F5C4CD" w:rsidR="003F7833" w:rsidRPr="00D7698F" w:rsidRDefault="0033278C">
            <w:pPr>
              <w:pStyle w:val="3GPPText"/>
              <w:spacing w:before="0" w:after="0" w:line="240" w:lineRule="auto"/>
              <w:jc w:val="center"/>
              <w:rPr>
                <w:b/>
              </w:rPr>
            </w:pPr>
            <w:proofErr w:type="spellStart"/>
            <w:r>
              <w:rPr>
                <w:b/>
              </w:rPr>
              <w:t>g</w:t>
            </w:r>
            <w:r w:rsidR="003F7833" w:rsidRPr="00D7698F">
              <w:rPr>
                <w:b/>
              </w:rPr>
              <w:t>NB</w:t>
            </w:r>
            <w:proofErr w:type="spellEnd"/>
            <w:r w:rsidR="003F7833" w:rsidRPr="00D7698F">
              <w:rPr>
                <w:b/>
              </w:rPr>
              <w:t>/</w:t>
            </w:r>
            <w:proofErr w:type="spellStart"/>
            <w:r>
              <w:rPr>
                <w:b/>
              </w:rPr>
              <w:t>e</w:t>
            </w:r>
            <w:r w:rsidR="003F7833" w:rsidRPr="00D7698F">
              <w:rPr>
                <w:b/>
              </w:rPr>
              <w:t>NB</w:t>
            </w:r>
            <w:proofErr w:type="spellEnd"/>
            <w:r w:rsidR="003F7833" w:rsidRPr="00D7698F">
              <w:rPr>
                <w:b/>
              </w:rPr>
              <w:t xml:space="preserve"> Based Synchronization</w:t>
            </w:r>
          </w:p>
        </w:tc>
      </w:tr>
      <w:tr w:rsidR="00F91D91" w:rsidRPr="00D7698F" w14:paraId="26AE0A88" w14:textId="77777777" w:rsidTr="003D32DC">
        <w:tc>
          <w:tcPr>
            <w:tcW w:w="4981" w:type="dxa"/>
          </w:tcPr>
          <w:p w14:paraId="5EA0C8AE" w14:textId="775C5846" w:rsidR="00F91D91" w:rsidRDefault="00F91D91" w:rsidP="00F91D91">
            <w:pPr>
              <w:pStyle w:val="3GPPText"/>
              <w:spacing w:before="0" w:after="0" w:line="240" w:lineRule="auto"/>
            </w:pPr>
            <w:r w:rsidRPr="002602DF">
              <w:rPr>
                <w:b/>
              </w:rPr>
              <w:t>(P</w:t>
            </w:r>
            <w:r>
              <w:rPr>
                <w:b/>
              </w:rPr>
              <w:t>6</w:t>
            </w:r>
            <w:r w:rsidRPr="002602DF">
              <w:rPr>
                <w:b/>
              </w:rPr>
              <w:t xml:space="preserve">) UE </w:t>
            </w:r>
            <w:r w:rsidRPr="00F91D91">
              <w:rPr>
                <w:b/>
              </w:rPr>
              <w:t>Type-1: UE</w:t>
            </w:r>
            <w:r w:rsidRPr="00F91D91">
              <w:rPr>
                <w:b/>
                <w:vertAlign w:val="subscript"/>
              </w:rPr>
              <w:t>P6</w:t>
            </w:r>
            <w:r w:rsidRPr="00F91D91">
              <w:rPr>
                <w:b/>
              </w:rPr>
              <w:t xml:space="preserve"> serving as an independent sync source for other P6 UEs (i.e. UE</w:t>
            </w:r>
            <w:r w:rsidRPr="00F91D91">
              <w:rPr>
                <w:b/>
                <w:vertAlign w:val="subscript"/>
              </w:rPr>
              <w:t>P6</w:t>
            </w:r>
            <w:r w:rsidRPr="00F91D91">
              <w:rPr>
                <w:b/>
              </w:rPr>
              <w:t>)</w:t>
            </w:r>
          </w:p>
          <w:p w14:paraId="593F9653" w14:textId="77777777" w:rsidR="00F91D91" w:rsidRDefault="00F91D91" w:rsidP="00DA161C">
            <w:pPr>
              <w:pStyle w:val="3GPPAgreements"/>
              <w:ind w:left="313"/>
            </w:pPr>
            <w:r>
              <w:t>Transmits SSB on sync resource associated w/ P4 (sync resource ID 3)</w:t>
            </w:r>
          </w:p>
          <w:p w14:paraId="4E0FBF46" w14:textId="77777777" w:rsidR="00536645" w:rsidRDefault="00536645" w:rsidP="00536645">
            <w:pPr>
              <w:pStyle w:val="3GPPAgreements"/>
              <w:ind w:left="313"/>
            </w:pPr>
            <w:r>
              <w:t xml:space="preserve">PSBCH content is derived from pre-configuration except </w:t>
            </w:r>
          </w:p>
          <w:p w14:paraId="783B98C3" w14:textId="77777777" w:rsidR="00F91D91" w:rsidRPr="00D7698F" w:rsidRDefault="00F91D91" w:rsidP="005729F6">
            <w:pPr>
              <w:pStyle w:val="3GPPAgreements"/>
              <w:numPr>
                <w:ilvl w:val="1"/>
                <w:numId w:val="8"/>
              </w:numPr>
            </w:pPr>
            <w:r w:rsidRPr="00D7698F">
              <w:lastRenderedPageBreak/>
              <w:t>DFN counter</w:t>
            </w:r>
            <w:r>
              <w:t xml:space="preserve"> in slots</w:t>
            </w:r>
          </w:p>
          <w:p w14:paraId="53A4E6EB" w14:textId="6B25F08C" w:rsidR="00F91D91" w:rsidRDefault="00F91D91" w:rsidP="005729F6">
            <w:pPr>
              <w:pStyle w:val="3GPPAgreements"/>
              <w:numPr>
                <w:ilvl w:val="1"/>
                <w:numId w:val="8"/>
              </w:numPr>
            </w:pPr>
            <w:r w:rsidRPr="002602DF">
              <w:t>SLSS priority for sync source selection</w:t>
            </w:r>
            <w:r>
              <w:t xml:space="preserve"> (indication of P6)</w:t>
            </w:r>
          </w:p>
          <w:p w14:paraId="222B3539" w14:textId="2ECED571" w:rsidR="00F91D91" w:rsidRDefault="00F91D91" w:rsidP="00DA161C">
            <w:pPr>
              <w:pStyle w:val="3GPPAgreements"/>
              <w:ind w:left="313"/>
            </w:pPr>
            <w:r>
              <w:t xml:space="preserve">SLSS ID is randomly selected from </w:t>
            </w:r>
            <w:r w:rsidR="00262B7E">
              <w:t xml:space="preserve">the </w:t>
            </w:r>
            <w:r>
              <w:t xml:space="preserve">subset of SLSS IDs allocated for </w:t>
            </w:r>
            <w:r w:rsidR="00536645">
              <w:t>ISS</w:t>
            </w:r>
            <w:r>
              <w:t xml:space="preserve"> </w:t>
            </w:r>
            <w:r w:rsidR="00DA161C">
              <w:t>in</w:t>
            </w:r>
            <w:r>
              <w:t xml:space="preserve"> case of GNSS based sync</w:t>
            </w:r>
            <w:r w:rsidR="00BB6E3F">
              <w:t>hronization</w:t>
            </w:r>
          </w:p>
          <w:p w14:paraId="6EA5A073" w14:textId="13038B40" w:rsidR="00F91D91" w:rsidRDefault="00BB6E3F" w:rsidP="005729F6">
            <w:pPr>
              <w:pStyle w:val="3GPPAgreements"/>
              <w:numPr>
                <w:ilvl w:val="1"/>
                <w:numId w:val="8"/>
              </w:numPr>
            </w:pPr>
            <w:r>
              <w:t>S-P</w:t>
            </w:r>
            <w:r w:rsidR="00F91D91">
              <w:t>SS is determined by GNSS based sync pre-configuration</w:t>
            </w:r>
          </w:p>
          <w:p w14:paraId="6E6059B3" w14:textId="3D297125" w:rsidR="00F91D91" w:rsidRPr="00D7698F" w:rsidRDefault="00F91D91" w:rsidP="005729F6">
            <w:pPr>
              <w:pStyle w:val="3GPPAgreements"/>
              <w:numPr>
                <w:ilvl w:val="1"/>
                <w:numId w:val="8"/>
              </w:numPr>
            </w:pPr>
            <w:r>
              <w:t>S</w:t>
            </w:r>
            <w:r w:rsidR="00BB6E3F">
              <w:t>-</w:t>
            </w:r>
            <w:r>
              <w:t>SSS is selected randomly from corresponding subset of GNSS based sync pre-configuration</w:t>
            </w:r>
          </w:p>
        </w:tc>
        <w:tc>
          <w:tcPr>
            <w:tcW w:w="4981" w:type="dxa"/>
          </w:tcPr>
          <w:p w14:paraId="13152FF9" w14:textId="77777777" w:rsidR="00F91D91" w:rsidRDefault="00F91D91" w:rsidP="00F91D91">
            <w:pPr>
              <w:pStyle w:val="3GPPText"/>
              <w:spacing w:before="0" w:after="0" w:line="240" w:lineRule="auto"/>
            </w:pPr>
            <w:r w:rsidRPr="002602DF">
              <w:rPr>
                <w:b/>
              </w:rPr>
              <w:lastRenderedPageBreak/>
              <w:t>(P</w:t>
            </w:r>
            <w:r>
              <w:rPr>
                <w:b/>
              </w:rPr>
              <w:t>6</w:t>
            </w:r>
            <w:r w:rsidRPr="002602DF">
              <w:rPr>
                <w:b/>
              </w:rPr>
              <w:t>) UE Type-1: UE</w:t>
            </w:r>
            <w:r w:rsidRPr="002602DF">
              <w:rPr>
                <w:b/>
                <w:vertAlign w:val="subscript"/>
              </w:rPr>
              <w:t>P6</w:t>
            </w:r>
            <w:r w:rsidRPr="002602DF">
              <w:rPr>
                <w:b/>
              </w:rPr>
              <w:t xml:space="preserve"> serving as an independent sync source for other P6 UEs (i.e. UE</w:t>
            </w:r>
            <w:r w:rsidRPr="002602DF">
              <w:rPr>
                <w:b/>
                <w:vertAlign w:val="subscript"/>
              </w:rPr>
              <w:t>P6</w:t>
            </w:r>
            <w:r w:rsidRPr="002602DF">
              <w:rPr>
                <w:b/>
              </w:rPr>
              <w:t>)</w:t>
            </w:r>
          </w:p>
          <w:p w14:paraId="2EDE16B6" w14:textId="46BE1806" w:rsidR="00F91D91" w:rsidRDefault="00F91D91" w:rsidP="00DA161C">
            <w:pPr>
              <w:pStyle w:val="3GPPAgreements"/>
              <w:ind w:left="313"/>
            </w:pPr>
            <w:r>
              <w:t>Transmits SSB on sync resource associated w/ P4 (sync resource ID 3)</w:t>
            </w:r>
          </w:p>
          <w:p w14:paraId="191A00E3" w14:textId="51240FF0" w:rsidR="00F91D91" w:rsidRDefault="00F91D91" w:rsidP="00DA161C">
            <w:pPr>
              <w:pStyle w:val="3GPPAgreements"/>
              <w:ind w:left="313"/>
            </w:pPr>
            <w:r>
              <w:t>PSBCH c</w:t>
            </w:r>
            <w:r w:rsidR="00536645">
              <w:t xml:space="preserve">ontent is derived </w:t>
            </w:r>
            <w:r>
              <w:t xml:space="preserve">from pre-configuration except </w:t>
            </w:r>
          </w:p>
          <w:p w14:paraId="15A0C3DB" w14:textId="77777777" w:rsidR="00F91D91" w:rsidRPr="00D7698F" w:rsidRDefault="00F91D91" w:rsidP="005729F6">
            <w:pPr>
              <w:pStyle w:val="3GPPAgreements"/>
              <w:numPr>
                <w:ilvl w:val="1"/>
                <w:numId w:val="8"/>
              </w:numPr>
            </w:pPr>
            <w:r w:rsidRPr="00D7698F">
              <w:lastRenderedPageBreak/>
              <w:t>DFN counter</w:t>
            </w:r>
            <w:r>
              <w:t xml:space="preserve"> in slots</w:t>
            </w:r>
          </w:p>
          <w:p w14:paraId="538675A9" w14:textId="298A1BC7" w:rsidR="00F91D91" w:rsidRDefault="00F91D91" w:rsidP="005729F6">
            <w:pPr>
              <w:pStyle w:val="3GPPAgreements"/>
              <w:numPr>
                <w:ilvl w:val="1"/>
                <w:numId w:val="8"/>
              </w:numPr>
            </w:pPr>
            <w:r w:rsidRPr="002602DF">
              <w:t>SLSS priority for sync source selection</w:t>
            </w:r>
            <w:r>
              <w:t xml:space="preserve"> (indication of P6)</w:t>
            </w:r>
          </w:p>
          <w:p w14:paraId="685CAAB6" w14:textId="572CC182" w:rsidR="00F91D91" w:rsidRDefault="00F91D91" w:rsidP="00DA161C">
            <w:pPr>
              <w:pStyle w:val="3GPPAgreements"/>
              <w:ind w:left="313"/>
            </w:pPr>
            <w:r>
              <w:t xml:space="preserve">SLSS ID is randomly selected from </w:t>
            </w:r>
            <w:r w:rsidR="00262B7E">
              <w:t xml:space="preserve">the </w:t>
            </w:r>
            <w:r>
              <w:t xml:space="preserve">subset of SLSS IDs allocated for </w:t>
            </w:r>
            <w:r w:rsidR="00536645">
              <w:t>ISS</w:t>
            </w:r>
            <w:r>
              <w:t xml:space="preserve"> </w:t>
            </w:r>
            <w:r w:rsidR="00BB6E3F">
              <w:t>in</w:t>
            </w:r>
            <w:r>
              <w:t xml:space="preserve"> case of </w:t>
            </w:r>
            <w:proofErr w:type="spellStart"/>
            <w:r>
              <w:t>gNB</w:t>
            </w:r>
            <w:proofErr w:type="spellEnd"/>
            <w:r>
              <w:t>/</w:t>
            </w:r>
            <w:proofErr w:type="spellStart"/>
            <w:r>
              <w:t>eNB</w:t>
            </w:r>
            <w:proofErr w:type="spellEnd"/>
            <w:r>
              <w:t xml:space="preserve"> based sync pre-configuration</w:t>
            </w:r>
          </w:p>
          <w:p w14:paraId="460DEB8C" w14:textId="7BA22AEE" w:rsidR="00F91D91" w:rsidRDefault="00BB6E3F" w:rsidP="005729F6">
            <w:pPr>
              <w:pStyle w:val="3GPPAgreements"/>
              <w:numPr>
                <w:ilvl w:val="1"/>
                <w:numId w:val="8"/>
              </w:numPr>
            </w:pPr>
            <w:r>
              <w:t>S-P</w:t>
            </w:r>
            <w:r w:rsidR="00F91D91">
              <w:t xml:space="preserve">SS is determined by </w:t>
            </w:r>
            <w:proofErr w:type="spellStart"/>
            <w:r w:rsidR="00F91D91">
              <w:t>gNB</w:t>
            </w:r>
            <w:proofErr w:type="spellEnd"/>
            <w:r w:rsidR="00F91D91">
              <w:t>/</w:t>
            </w:r>
            <w:proofErr w:type="spellStart"/>
            <w:r w:rsidR="00F91D91">
              <w:t>eNB</w:t>
            </w:r>
            <w:proofErr w:type="spellEnd"/>
            <w:r w:rsidR="00F91D91">
              <w:t xml:space="preserve"> based sync pre-configuration</w:t>
            </w:r>
          </w:p>
          <w:p w14:paraId="00A074D0" w14:textId="1755F848" w:rsidR="00F91D91" w:rsidRPr="00D7698F" w:rsidRDefault="00F91D91" w:rsidP="005729F6">
            <w:pPr>
              <w:pStyle w:val="3GPPAgreements"/>
              <w:numPr>
                <w:ilvl w:val="1"/>
                <w:numId w:val="8"/>
              </w:numPr>
            </w:pPr>
            <w:r>
              <w:t>S</w:t>
            </w:r>
            <w:r w:rsidR="00BB6E3F">
              <w:t>-</w:t>
            </w:r>
            <w:r>
              <w:t xml:space="preserve">SSS is selected randomly from corresponding subset of </w:t>
            </w:r>
            <w:proofErr w:type="spellStart"/>
            <w:r>
              <w:t>gNB</w:t>
            </w:r>
            <w:proofErr w:type="spellEnd"/>
            <w:r>
              <w:t>/</w:t>
            </w:r>
            <w:proofErr w:type="spellStart"/>
            <w:r>
              <w:t>eNB</w:t>
            </w:r>
            <w:proofErr w:type="spellEnd"/>
            <w:r>
              <w:t xml:space="preserve"> based sync pre-configuration</w:t>
            </w:r>
          </w:p>
        </w:tc>
      </w:tr>
      <w:tr w:rsidR="00F91D91" w:rsidRPr="00D7698F" w14:paraId="1CD06D58" w14:textId="77777777" w:rsidTr="003D32DC">
        <w:tc>
          <w:tcPr>
            <w:tcW w:w="4981" w:type="dxa"/>
          </w:tcPr>
          <w:p w14:paraId="623A877F" w14:textId="3E634D56" w:rsidR="00F91D91" w:rsidRPr="00F91D91" w:rsidRDefault="00F91D91" w:rsidP="00F91D91">
            <w:pPr>
              <w:pStyle w:val="3GPPText"/>
              <w:spacing w:before="0" w:after="0" w:line="240" w:lineRule="auto"/>
              <w:rPr>
                <w:b/>
              </w:rPr>
            </w:pPr>
            <w:r w:rsidRPr="00F91D91">
              <w:rPr>
                <w:b/>
              </w:rPr>
              <w:lastRenderedPageBreak/>
              <w:t>(P6) UE Type-2: UE</w:t>
            </w:r>
            <w:r w:rsidRPr="00F91D91">
              <w:rPr>
                <w:b/>
                <w:vertAlign w:val="subscript"/>
              </w:rPr>
              <w:t>P6</w:t>
            </w:r>
            <w:r w:rsidRPr="00F91D91">
              <w:rPr>
                <w:b/>
              </w:rPr>
              <w:t xml:space="preserve"> that derives and propagates timing from UE with a P5 priority </w:t>
            </w:r>
            <w:r>
              <w:rPr>
                <w:b/>
              </w:rPr>
              <w:t xml:space="preserve">level </w:t>
            </w:r>
            <w:r w:rsidRPr="00F91D91">
              <w:rPr>
                <w:b/>
              </w:rPr>
              <w:t>(UE</w:t>
            </w:r>
            <w:r w:rsidRPr="00F91D91">
              <w:rPr>
                <w:b/>
                <w:vertAlign w:val="subscript"/>
              </w:rPr>
              <w:t>UE</w:t>
            </w:r>
            <w:r w:rsidR="00224B56">
              <w:rPr>
                <w:b/>
                <w:vertAlign w:val="subscript"/>
              </w:rPr>
              <w:t>-</w:t>
            </w:r>
            <w:r w:rsidRPr="00F91D91">
              <w:rPr>
                <w:b/>
                <w:vertAlign w:val="subscript"/>
              </w:rPr>
              <w:t>P5</w:t>
            </w:r>
            <w:r w:rsidRPr="00F91D91">
              <w:rPr>
                <w:b/>
              </w:rPr>
              <w:t>)</w:t>
            </w:r>
          </w:p>
          <w:p w14:paraId="7A6CFF41" w14:textId="77777777" w:rsidR="00F91D91" w:rsidRPr="00F91D91" w:rsidRDefault="00F91D91" w:rsidP="00DA161C">
            <w:pPr>
              <w:pStyle w:val="3GPPAgreements"/>
              <w:ind w:left="313"/>
            </w:pPr>
            <w:r w:rsidRPr="00F91D91">
              <w:t>Transmits SSB on sync resource associated w/ P4 (sync resource ID 3)</w:t>
            </w:r>
          </w:p>
          <w:p w14:paraId="663973AE" w14:textId="598BDFA3" w:rsidR="00F91D91" w:rsidRPr="00F91D91" w:rsidRDefault="00F91D91" w:rsidP="00DA161C">
            <w:pPr>
              <w:pStyle w:val="3GPPAgreements"/>
              <w:ind w:left="313"/>
            </w:pPr>
            <w:r w:rsidRPr="00F91D91">
              <w:t>PSBCH content is propagated from sync source (i.e. UE</w:t>
            </w:r>
            <w:r w:rsidRPr="00F91D91">
              <w:rPr>
                <w:vertAlign w:val="subscript"/>
              </w:rPr>
              <w:t>P5</w:t>
            </w:r>
            <w:r w:rsidRPr="00F91D91">
              <w:t>)</w:t>
            </w:r>
            <w:r>
              <w:t xml:space="preserve"> except</w:t>
            </w:r>
          </w:p>
          <w:p w14:paraId="6F247BE2" w14:textId="77777777" w:rsidR="00F91D91" w:rsidRPr="00F91D91" w:rsidRDefault="00F91D91" w:rsidP="005729F6">
            <w:pPr>
              <w:pStyle w:val="3GPPAgreements"/>
              <w:numPr>
                <w:ilvl w:val="1"/>
                <w:numId w:val="8"/>
              </w:numPr>
            </w:pPr>
            <w:r w:rsidRPr="00F91D91">
              <w:t>DFN counter in slots</w:t>
            </w:r>
          </w:p>
          <w:p w14:paraId="65B192B2" w14:textId="0ADF8524" w:rsidR="00F91D91" w:rsidRPr="00F91D91" w:rsidRDefault="00F91D91" w:rsidP="005729F6">
            <w:pPr>
              <w:pStyle w:val="3GPPAgreements"/>
              <w:numPr>
                <w:ilvl w:val="1"/>
                <w:numId w:val="8"/>
              </w:numPr>
            </w:pPr>
            <w:r w:rsidRPr="00F91D91">
              <w:t>SLSS priority for sync source selection (indication of P6)</w:t>
            </w:r>
          </w:p>
          <w:p w14:paraId="33FA1F1D" w14:textId="4182BD25" w:rsidR="00F91D91" w:rsidRPr="00D7698F" w:rsidRDefault="00F91D91" w:rsidP="00BB6E3F">
            <w:pPr>
              <w:pStyle w:val="3GPPAgreements"/>
              <w:ind w:left="313"/>
            </w:pPr>
            <w:r w:rsidRPr="00F91D91">
              <w:t>SLSS ID is propagated from sync source (i.e. UE</w:t>
            </w:r>
            <w:r w:rsidRPr="00F91D91">
              <w:rPr>
                <w:vertAlign w:val="subscript"/>
              </w:rPr>
              <w:t>P5</w:t>
            </w:r>
            <w:r w:rsidRPr="00F91D91">
              <w:t>)</w:t>
            </w:r>
          </w:p>
        </w:tc>
        <w:tc>
          <w:tcPr>
            <w:tcW w:w="4981" w:type="dxa"/>
          </w:tcPr>
          <w:p w14:paraId="188CC93F" w14:textId="029AB051" w:rsidR="00F91D91" w:rsidRPr="002602DF" w:rsidRDefault="00F91D91" w:rsidP="00F91D91">
            <w:pPr>
              <w:pStyle w:val="3GPPText"/>
              <w:spacing w:before="0" w:after="0" w:line="240" w:lineRule="auto"/>
              <w:rPr>
                <w:b/>
              </w:rPr>
            </w:pPr>
            <w:r w:rsidRPr="002602DF">
              <w:rPr>
                <w:b/>
              </w:rPr>
              <w:t>(P6) UE Type-2: UE</w:t>
            </w:r>
            <w:r w:rsidRPr="002602DF">
              <w:rPr>
                <w:b/>
                <w:vertAlign w:val="subscript"/>
              </w:rPr>
              <w:t>P6</w:t>
            </w:r>
            <w:r w:rsidRPr="002602DF">
              <w:rPr>
                <w:b/>
              </w:rPr>
              <w:t xml:space="preserve"> that derives and propagates timing from UE with a P5 priority </w:t>
            </w:r>
            <w:r>
              <w:rPr>
                <w:b/>
              </w:rPr>
              <w:t xml:space="preserve">level </w:t>
            </w:r>
            <w:r w:rsidRPr="002602DF">
              <w:rPr>
                <w:b/>
              </w:rPr>
              <w:t>(UE</w:t>
            </w:r>
            <w:r w:rsidRPr="002602DF">
              <w:rPr>
                <w:b/>
                <w:vertAlign w:val="subscript"/>
              </w:rPr>
              <w:t>UE</w:t>
            </w:r>
            <w:r w:rsidR="00224B56">
              <w:rPr>
                <w:b/>
                <w:vertAlign w:val="subscript"/>
              </w:rPr>
              <w:t>-</w:t>
            </w:r>
            <w:r w:rsidRPr="002602DF">
              <w:rPr>
                <w:b/>
                <w:vertAlign w:val="subscript"/>
              </w:rPr>
              <w:t>P5</w:t>
            </w:r>
            <w:r w:rsidRPr="002602DF">
              <w:rPr>
                <w:b/>
              </w:rPr>
              <w:t>)</w:t>
            </w:r>
          </w:p>
          <w:p w14:paraId="6C112756" w14:textId="4832A271" w:rsidR="00F91D91" w:rsidRPr="002602DF" w:rsidRDefault="00F91D91" w:rsidP="00DA161C">
            <w:pPr>
              <w:pStyle w:val="3GPPAgreements"/>
              <w:ind w:left="313"/>
            </w:pPr>
            <w:r w:rsidRPr="002602DF">
              <w:t>Transmits SSB on sync resource associated w/ P4 (sync resource ID 3)</w:t>
            </w:r>
          </w:p>
          <w:p w14:paraId="691F09F2" w14:textId="660F5118" w:rsidR="00F91D91" w:rsidRPr="002602DF" w:rsidRDefault="00F91D91" w:rsidP="00DA161C">
            <w:pPr>
              <w:pStyle w:val="3GPPAgreements"/>
              <w:ind w:left="313"/>
            </w:pPr>
            <w:r w:rsidRPr="002602DF">
              <w:t>PSBCH content is propagated from sync source (i.e. UE</w:t>
            </w:r>
            <w:r w:rsidRPr="002602DF">
              <w:rPr>
                <w:vertAlign w:val="subscript"/>
              </w:rPr>
              <w:t>P5</w:t>
            </w:r>
            <w:r w:rsidRPr="002602DF">
              <w:t>)</w:t>
            </w:r>
            <w:r>
              <w:t xml:space="preserve"> except</w:t>
            </w:r>
          </w:p>
          <w:p w14:paraId="66CD84EB" w14:textId="77777777" w:rsidR="00F91D91" w:rsidRPr="002602DF" w:rsidRDefault="00F91D91" w:rsidP="005729F6">
            <w:pPr>
              <w:pStyle w:val="3GPPAgreements"/>
              <w:numPr>
                <w:ilvl w:val="1"/>
                <w:numId w:val="8"/>
              </w:numPr>
            </w:pPr>
            <w:r w:rsidRPr="002602DF">
              <w:t>DFN counter in slots</w:t>
            </w:r>
          </w:p>
          <w:p w14:paraId="75711CCF" w14:textId="3C03717F" w:rsidR="00F91D91" w:rsidRPr="002602DF" w:rsidRDefault="00F91D91" w:rsidP="005729F6">
            <w:pPr>
              <w:pStyle w:val="3GPPAgreements"/>
              <w:numPr>
                <w:ilvl w:val="1"/>
                <w:numId w:val="8"/>
              </w:numPr>
            </w:pPr>
            <w:r w:rsidRPr="002602DF">
              <w:t>SLSS priority for sync source selection (indication of P6)</w:t>
            </w:r>
          </w:p>
          <w:p w14:paraId="095F01B0" w14:textId="58229388" w:rsidR="00F91D91" w:rsidRPr="00D7698F" w:rsidRDefault="00F91D91" w:rsidP="00BB6E3F">
            <w:pPr>
              <w:pStyle w:val="3GPPAgreements"/>
              <w:ind w:left="313"/>
            </w:pPr>
            <w:r w:rsidRPr="002602DF">
              <w:t>SLSS ID is propagated from sync source (i.e. UE</w:t>
            </w:r>
            <w:r w:rsidRPr="002602DF">
              <w:rPr>
                <w:vertAlign w:val="subscript"/>
              </w:rPr>
              <w:t>P5</w:t>
            </w:r>
            <w:r w:rsidRPr="002602DF">
              <w:t>)</w:t>
            </w:r>
          </w:p>
        </w:tc>
      </w:tr>
      <w:tr w:rsidR="001C64ED" w:rsidRPr="00D7698F" w14:paraId="10919FA5" w14:textId="77777777" w:rsidTr="003D32DC">
        <w:tc>
          <w:tcPr>
            <w:tcW w:w="4981" w:type="dxa"/>
          </w:tcPr>
          <w:p w14:paraId="79818D36" w14:textId="5918D4FA" w:rsidR="001C64ED" w:rsidRDefault="001C64ED" w:rsidP="001C64ED">
            <w:pPr>
              <w:pStyle w:val="3GPPText"/>
              <w:spacing w:before="0" w:after="0"/>
              <w:rPr>
                <w:b/>
              </w:rPr>
            </w:pPr>
            <w:r w:rsidRPr="00F91D91">
              <w:rPr>
                <w:b/>
              </w:rPr>
              <w:t>(P6) UE Type-</w:t>
            </w:r>
            <w:r>
              <w:rPr>
                <w:b/>
              </w:rPr>
              <w:t>3</w:t>
            </w:r>
            <w:r w:rsidRPr="00F91D91">
              <w:rPr>
                <w:b/>
              </w:rPr>
              <w:t>: UE</w:t>
            </w:r>
            <w:r w:rsidRPr="00F91D91">
              <w:rPr>
                <w:b/>
                <w:vertAlign w:val="subscript"/>
              </w:rPr>
              <w:t>P6</w:t>
            </w:r>
            <w:r w:rsidRPr="00F91D91">
              <w:rPr>
                <w:b/>
              </w:rPr>
              <w:t xml:space="preserve"> that derives and propagates timing from UE with a P</w:t>
            </w:r>
            <w:r>
              <w:rPr>
                <w:b/>
              </w:rPr>
              <w:t>2</w:t>
            </w:r>
            <w:r w:rsidRPr="00F91D91">
              <w:rPr>
                <w:b/>
              </w:rPr>
              <w:t xml:space="preserve"> priority </w:t>
            </w:r>
            <w:r>
              <w:rPr>
                <w:b/>
              </w:rPr>
              <w:t xml:space="preserve">level </w:t>
            </w:r>
            <w:r w:rsidRPr="00F91D91">
              <w:rPr>
                <w:b/>
              </w:rPr>
              <w:t>(UE</w:t>
            </w:r>
            <w:r w:rsidRPr="00F91D91">
              <w:rPr>
                <w:b/>
                <w:vertAlign w:val="subscript"/>
              </w:rPr>
              <w:t>UE</w:t>
            </w:r>
            <w:r>
              <w:rPr>
                <w:b/>
                <w:vertAlign w:val="subscript"/>
              </w:rPr>
              <w:t>-</w:t>
            </w:r>
            <w:r w:rsidRPr="00F91D91">
              <w:rPr>
                <w:b/>
                <w:vertAlign w:val="subscript"/>
              </w:rPr>
              <w:t>P</w:t>
            </w:r>
            <w:r>
              <w:rPr>
                <w:b/>
                <w:vertAlign w:val="subscript"/>
              </w:rPr>
              <w:t>2</w:t>
            </w:r>
            <w:r w:rsidRPr="00F91D91">
              <w:rPr>
                <w:b/>
              </w:rPr>
              <w:t>)</w:t>
            </w:r>
          </w:p>
          <w:p w14:paraId="7A133791" w14:textId="77777777" w:rsidR="001C64ED" w:rsidRPr="00F91D91" w:rsidRDefault="001C64ED" w:rsidP="001C64ED">
            <w:pPr>
              <w:pStyle w:val="3GPPAgreements"/>
              <w:ind w:left="313"/>
            </w:pPr>
            <w:r w:rsidRPr="00F91D91">
              <w:t>Transmits SSB on sync resource associated w/ P</w:t>
            </w:r>
            <w:r>
              <w:t>5</w:t>
            </w:r>
            <w:r w:rsidRPr="00F91D91">
              <w:t xml:space="preserve"> (sync resource ID </w:t>
            </w:r>
            <w:r>
              <w:t>4</w:t>
            </w:r>
            <w:r w:rsidRPr="00F91D91">
              <w:t>)</w:t>
            </w:r>
          </w:p>
          <w:p w14:paraId="4E47A5B1" w14:textId="77777777" w:rsidR="001C64ED" w:rsidRDefault="001C64ED" w:rsidP="001C64ED">
            <w:pPr>
              <w:pStyle w:val="3GPPAgreements"/>
              <w:ind w:left="313"/>
            </w:pPr>
            <w:r w:rsidRPr="00F91D91">
              <w:t>PSBCH content is propagated from sync source (i.e. UE</w:t>
            </w:r>
            <w:r w:rsidRPr="00F91D91">
              <w:rPr>
                <w:vertAlign w:val="subscript"/>
              </w:rPr>
              <w:t>P</w:t>
            </w:r>
            <w:r>
              <w:rPr>
                <w:vertAlign w:val="subscript"/>
              </w:rPr>
              <w:t>2</w:t>
            </w:r>
            <w:r w:rsidRPr="00F91D91">
              <w:t>)</w:t>
            </w:r>
            <w:r>
              <w:t xml:space="preserve"> except</w:t>
            </w:r>
          </w:p>
          <w:p w14:paraId="2DAC666C" w14:textId="77777777" w:rsidR="001C64ED" w:rsidRPr="00F91D91" w:rsidRDefault="001C64ED" w:rsidP="005729F6">
            <w:pPr>
              <w:pStyle w:val="3GPPAgreements"/>
              <w:numPr>
                <w:ilvl w:val="1"/>
                <w:numId w:val="8"/>
              </w:numPr>
            </w:pPr>
            <w:r w:rsidRPr="00F91D91">
              <w:t>DFN counter in slots</w:t>
            </w:r>
          </w:p>
          <w:p w14:paraId="49E1FF05" w14:textId="77777777" w:rsidR="001C64ED" w:rsidRDefault="001C64ED" w:rsidP="005729F6">
            <w:pPr>
              <w:pStyle w:val="3GPPAgreements"/>
              <w:numPr>
                <w:ilvl w:val="1"/>
                <w:numId w:val="8"/>
              </w:numPr>
            </w:pPr>
            <w:r w:rsidRPr="00F91D91">
              <w:t>SLSS priority for sync source selection (indication of P6)</w:t>
            </w:r>
          </w:p>
          <w:p w14:paraId="32BC32FC" w14:textId="252AE6F1" w:rsidR="001C64ED" w:rsidRDefault="001C64ED" w:rsidP="002C0011">
            <w:pPr>
              <w:pStyle w:val="3GPPAgreements"/>
              <w:ind w:left="313"/>
              <w:rPr>
                <w:b/>
              </w:rPr>
            </w:pPr>
            <w:r w:rsidRPr="00F91D91">
              <w:t>SLSS ID is propagated from sync source (i.e. UE</w:t>
            </w:r>
            <w:r w:rsidRPr="00654F9A">
              <w:rPr>
                <w:vertAlign w:val="subscript"/>
              </w:rPr>
              <w:t>P2</w:t>
            </w:r>
            <w:r w:rsidRPr="00F91D91">
              <w:t>)</w:t>
            </w:r>
          </w:p>
        </w:tc>
        <w:tc>
          <w:tcPr>
            <w:tcW w:w="4981" w:type="dxa"/>
          </w:tcPr>
          <w:p w14:paraId="1343EAE4" w14:textId="3E73540C" w:rsidR="001C64ED" w:rsidRDefault="001C64ED" w:rsidP="001C64ED">
            <w:pPr>
              <w:pStyle w:val="3GPPText"/>
              <w:spacing w:before="0" w:after="0"/>
              <w:rPr>
                <w:b/>
              </w:rPr>
            </w:pPr>
            <w:r w:rsidRPr="00F91D91">
              <w:rPr>
                <w:b/>
              </w:rPr>
              <w:t>(P6) UE Type-</w:t>
            </w:r>
            <w:r>
              <w:rPr>
                <w:b/>
              </w:rPr>
              <w:t>3</w:t>
            </w:r>
            <w:r w:rsidRPr="00F91D91">
              <w:rPr>
                <w:b/>
              </w:rPr>
              <w:t>: UE</w:t>
            </w:r>
            <w:r w:rsidRPr="00F91D91">
              <w:rPr>
                <w:b/>
                <w:vertAlign w:val="subscript"/>
              </w:rPr>
              <w:t>P6</w:t>
            </w:r>
            <w:r w:rsidRPr="00F91D91">
              <w:rPr>
                <w:b/>
              </w:rPr>
              <w:t xml:space="preserve"> that derives and propagates timing from UE with a P</w:t>
            </w:r>
            <w:r>
              <w:rPr>
                <w:b/>
              </w:rPr>
              <w:t>2</w:t>
            </w:r>
            <w:r w:rsidRPr="00F91D91">
              <w:rPr>
                <w:b/>
              </w:rPr>
              <w:t xml:space="preserve"> priority </w:t>
            </w:r>
            <w:r>
              <w:rPr>
                <w:b/>
              </w:rPr>
              <w:t xml:space="preserve">level </w:t>
            </w:r>
            <w:r w:rsidRPr="00F91D91">
              <w:rPr>
                <w:b/>
              </w:rPr>
              <w:t>(UE</w:t>
            </w:r>
            <w:r w:rsidRPr="00F91D91">
              <w:rPr>
                <w:b/>
                <w:vertAlign w:val="subscript"/>
              </w:rPr>
              <w:t>UE</w:t>
            </w:r>
            <w:r>
              <w:rPr>
                <w:b/>
                <w:vertAlign w:val="subscript"/>
              </w:rPr>
              <w:t>-</w:t>
            </w:r>
            <w:r w:rsidRPr="00F91D91">
              <w:rPr>
                <w:b/>
                <w:vertAlign w:val="subscript"/>
              </w:rPr>
              <w:t>P</w:t>
            </w:r>
            <w:r>
              <w:rPr>
                <w:b/>
                <w:vertAlign w:val="subscript"/>
              </w:rPr>
              <w:t>2</w:t>
            </w:r>
            <w:r w:rsidRPr="00F91D91">
              <w:rPr>
                <w:b/>
              </w:rPr>
              <w:t>)</w:t>
            </w:r>
          </w:p>
          <w:p w14:paraId="2F96F5E2" w14:textId="77777777" w:rsidR="001C64ED" w:rsidRPr="00F91D91" w:rsidRDefault="001C64ED" w:rsidP="001C64ED">
            <w:pPr>
              <w:pStyle w:val="3GPPAgreements"/>
              <w:ind w:left="313"/>
            </w:pPr>
            <w:r w:rsidRPr="00F91D91">
              <w:t>Transmits SSB on sync resource associated w/ P</w:t>
            </w:r>
            <w:r>
              <w:t>5</w:t>
            </w:r>
            <w:r w:rsidRPr="00F91D91">
              <w:t xml:space="preserve"> (sync resource ID </w:t>
            </w:r>
            <w:r>
              <w:t>4</w:t>
            </w:r>
            <w:r w:rsidRPr="00F91D91">
              <w:t>)</w:t>
            </w:r>
          </w:p>
          <w:p w14:paraId="4D63BCC3" w14:textId="77777777" w:rsidR="001C64ED" w:rsidRDefault="001C64ED" w:rsidP="001C64ED">
            <w:pPr>
              <w:pStyle w:val="3GPPAgreements"/>
              <w:ind w:left="313"/>
            </w:pPr>
            <w:r w:rsidRPr="00F91D91">
              <w:t>PSBCH content is propagated from sync source (i.e. UE</w:t>
            </w:r>
            <w:r w:rsidRPr="00F91D91">
              <w:rPr>
                <w:vertAlign w:val="subscript"/>
              </w:rPr>
              <w:t>P</w:t>
            </w:r>
            <w:r>
              <w:rPr>
                <w:vertAlign w:val="subscript"/>
              </w:rPr>
              <w:t>2</w:t>
            </w:r>
            <w:r w:rsidRPr="00F91D91">
              <w:t>)</w:t>
            </w:r>
            <w:r>
              <w:t xml:space="preserve"> except</w:t>
            </w:r>
          </w:p>
          <w:p w14:paraId="064D60A1" w14:textId="77777777" w:rsidR="001C64ED" w:rsidRPr="00F91D91" w:rsidRDefault="001C64ED" w:rsidP="005729F6">
            <w:pPr>
              <w:pStyle w:val="3GPPAgreements"/>
              <w:numPr>
                <w:ilvl w:val="1"/>
                <w:numId w:val="8"/>
              </w:numPr>
            </w:pPr>
            <w:r w:rsidRPr="00F91D91">
              <w:t>DFN counter in slots</w:t>
            </w:r>
          </w:p>
          <w:p w14:paraId="6180C785" w14:textId="77777777" w:rsidR="001C64ED" w:rsidRDefault="001C64ED" w:rsidP="005729F6">
            <w:pPr>
              <w:pStyle w:val="3GPPAgreements"/>
              <w:numPr>
                <w:ilvl w:val="1"/>
                <w:numId w:val="8"/>
              </w:numPr>
            </w:pPr>
            <w:r w:rsidRPr="00F91D91">
              <w:t>SLSS priority for sync source selection (indication of P6)</w:t>
            </w:r>
          </w:p>
          <w:p w14:paraId="78FCAD4F" w14:textId="701D0A8E" w:rsidR="001C64ED" w:rsidRDefault="001C64ED" w:rsidP="002C0011">
            <w:pPr>
              <w:pStyle w:val="3GPPAgreements"/>
              <w:ind w:left="313"/>
              <w:rPr>
                <w:b/>
              </w:rPr>
            </w:pPr>
            <w:r w:rsidRPr="00F91D91">
              <w:t>SLSS ID is propagated from sync source (i.e. UE</w:t>
            </w:r>
            <w:r w:rsidRPr="00654F9A">
              <w:rPr>
                <w:vertAlign w:val="subscript"/>
              </w:rPr>
              <w:t>P2</w:t>
            </w:r>
            <w:r w:rsidRPr="00F91D91">
              <w:t>)</w:t>
            </w:r>
          </w:p>
        </w:tc>
      </w:tr>
      <w:tr w:rsidR="00F91D91" w:rsidRPr="00D7698F" w14:paraId="56126CCB" w14:textId="77777777" w:rsidTr="003D32DC">
        <w:tc>
          <w:tcPr>
            <w:tcW w:w="4981" w:type="dxa"/>
          </w:tcPr>
          <w:p w14:paraId="1164202B" w14:textId="74A70099" w:rsidR="00F91D91" w:rsidRPr="00F91D91" w:rsidRDefault="00F91D91" w:rsidP="00F91D91">
            <w:pPr>
              <w:pStyle w:val="3GPPText"/>
              <w:spacing w:before="0" w:after="0" w:line="240" w:lineRule="auto"/>
              <w:rPr>
                <w:b/>
              </w:rPr>
            </w:pPr>
            <w:r>
              <w:rPr>
                <w:b/>
              </w:rPr>
              <w:t>(</w:t>
            </w:r>
            <w:r w:rsidRPr="00F91D91">
              <w:rPr>
                <w:b/>
              </w:rPr>
              <w:t>P6</w:t>
            </w:r>
            <w:r>
              <w:rPr>
                <w:b/>
              </w:rPr>
              <w:t>)</w:t>
            </w:r>
            <w:r w:rsidRPr="00F91D91">
              <w:rPr>
                <w:b/>
              </w:rPr>
              <w:t xml:space="preserve"> Type-</w:t>
            </w:r>
            <w:r w:rsidR="001C64ED">
              <w:rPr>
                <w:b/>
              </w:rPr>
              <w:t>4</w:t>
            </w:r>
            <w:r w:rsidRPr="00F91D91">
              <w:rPr>
                <w:b/>
              </w:rPr>
              <w:t>: UE</w:t>
            </w:r>
            <w:r w:rsidRPr="00F91D91">
              <w:rPr>
                <w:b/>
                <w:vertAlign w:val="subscript"/>
              </w:rPr>
              <w:t>P6</w:t>
            </w:r>
            <w:r w:rsidRPr="00F91D91">
              <w:rPr>
                <w:b/>
              </w:rPr>
              <w:t xml:space="preserve"> that derives timing from UE with a P6 priority (UE</w:t>
            </w:r>
            <w:r w:rsidRPr="00F91D91">
              <w:rPr>
                <w:b/>
                <w:vertAlign w:val="subscript"/>
              </w:rPr>
              <w:t>UE</w:t>
            </w:r>
            <w:r w:rsidR="00224B56">
              <w:rPr>
                <w:b/>
                <w:vertAlign w:val="subscript"/>
              </w:rPr>
              <w:t>-</w:t>
            </w:r>
            <w:r w:rsidRPr="00F91D91">
              <w:rPr>
                <w:b/>
                <w:vertAlign w:val="subscript"/>
              </w:rPr>
              <w:t>P6</w:t>
            </w:r>
            <w:r w:rsidRPr="00F91D91">
              <w:rPr>
                <w:b/>
              </w:rPr>
              <w:t>)</w:t>
            </w:r>
          </w:p>
          <w:p w14:paraId="7B5BB009" w14:textId="77777777" w:rsidR="00F91D91" w:rsidRDefault="00F91D91" w:rsidP="00DA161C">
            <w:pPr>
              <w:pStyle w:val="3GPPAgreements"/>
              <w:ind w:left="313"/>
            </w:pPr>
            <w:r>
              <w:t xml:space="preserve">Transmits SSB on </w:t>
            </w:r>
          </w:p>
          <w:p w14:paraId="6E38E487" w14:textId="539D4F2A" w:rsidR="00F91D91" w:rsidRDefault="00DA161C" w:rsidP="005729F6">
            <w:pPr>
              <w:pStyle w:val="3GPPAgreements"/>
              <w:numPr>
                <w:ilvl w:val="1"/>
                <w:numId w:val="8"/>
              </w:numPr>
            </w:pPr>
            <w:r>
              <w:t>S</w:t>
            </w:r>
            <w:r w:rsidR="00F91D91">
              <w:t xml:space="preserve">ync resource associated w/ P5 (sync resource ID 4) if it derives timing from sync resource associated w/ P4 (sync resource ID 3) </w:t>
            </w:r>
          </w:p>
          <w:p w14:paraId="4932C64C" w14:textId="064FE69E" w:rsidR="00F91D91" w:rsidRDefault="00DA161C" w:rsidP="005729F6">
            <w:pPr>
              <w:pStyle w:val="3GPPAgreements"/>
              <w:numPr>
                <w:ilvl w:val="1"/>
                <w:numId w:val="8"/>
              </w:numPr>
            </w:pPr>
            <w:r>
              <w:t>S</w:t>
            </w:r>
            <w:r w:rsidR="00F91D91">
              <w:t>ync resource associated w/ P4 (sync resource ID 3) if it derives timing from sync resource associated w/ P5 (sync resource ID 4)</w:t>
            </w:r>
          </w:p>
          <w:p w14:paraId="394260C1" w14:textId="3D7C96D7" w:rsidR="00F91D91" w:rsidRDefault="00F91D91" w:rsidP="00DA161C">
            <w:pPr>
              <w:pStyle w:val="3GPPAgreements"/>
              <w:ind w:left="313"/>
            </w:pPr>
            <w:r w:rsidRPr="00F91D91">
              <w:t xml:space="preserve">PSBCH content is propagated from sync source </w:t>
            </w:r>
            <w:r>
              <w:t>except</w:t>
            </w:r>
          </w:p>
          <w:p w14:paraId="2B6C40B3" w14:textId="77777777" w:rsidR="00F91D91" w:rsidRPr="002602DF" w:rsidRDefault="00F91D91" w:rsidP="005729F6">
            <w:pPr>
              <w:pStyle w:val="3GPPAgreements"/>
              <w:numPr>
                <w:ilvl w:val="1"/>
                <w:numId w:val="8"/>
              </w:numPr>
            </w:pPr>
            <w:r w:rsidRPr="002602DF">
              <w:lastRenderedPageBreak/>
              <w:t>DFN counter in slots</w:t>
            </w:r>
          </w:p>
          <w:p w14:paraId="0E4FE313" w14:textId="567CA177" w:rsidR="00F91D91" w:rsidRPr="00F91D91" w:rsidRDefault="00F91D91" w:rsidP="00536645">
            <w:pPr>
              <w:pStyle w:val="3GPPAgreements"/>
              <w:ind w:left="313"/>
            </w:pPr>
            <w:r>
              <w:t xml:space="preserve">SLSS ID </w:t>
            </w:r>
            <w:r w:rsidRPr="002602DF">
              <w:t>is propagated from sync source</w:t>
            </w:r>
          </w:p>
        </w:tc>
        <w:tc>
          <w:tcPr>
            <w:tcW w:w="4981" w:type="dxa"/>
          </w:tcPr>
          <w:p w14:paraId="1E58CDE9" w14:textId="45CEE997" w:rsidR="00F91D91" w:rsidRPr="002602DF" w:rsidRDefault="00F91D91" w:rsidP="00F91D91">
            <w:pPr>
              <w:pStyle w:val="3GPPText"/>
              <w:spacing w:before="0" w:after="0" w:line="240" w:lineRule="auto"/>
              <w:rPr>
                <w:b/>
              </w:rPr>
            </w:pPr>
            <w:r>
              <w:rPr>
                <w:b/>
              </w:rPr>
              <w:lastRenderedPageBreak/>
              <w:t>(</w:t>
            </w:r>
            <w:r w:rsidRPr="002602DF">
              <w:rPr>
                <w:b/>
              </w:rPr>
              <w:t>P6</w:t>
            </w:r>
            <w:r>
              <w:rPr>
                <w:b/>
              </w:rPr>
              <w:t>)</w:t>
            </w:r>
            <w:r w:rsidRPr="002602DF">
              <w:rPr>
                <w:b/>
              </w:rPr>
              <w:t xml:space="preserve"> Type-</w:t>
            </w:r>
            <w:r w:rsidR="001C64ED">
              <w:rPr>
                <w:b/>
              </w:rPr>
              <w:t>4</w:t>
            </w:r>
            <w:r w:rsidRPr="002602DF">
              <w:rPr>
                <w:b/>
              </w:rPr>
              <w:t>: UE</w:t>
            </w:r>
            <w:r w:rsidRPr="002602DF">
              <w:rPr>
                <w:b/>
                <w:vertAlign w:val="subscript"/>
              </w:rPr>
              <w:t>P6</w:t>
            </w:r>
            <w:r w:rsidRPr="002602DF">
              <w:rPr>
                <w:b/>
              </w:rPr>
              <w:t xml:space="preserve"> that derives timing from UE with a P6 priority (UE</w:t>
            </w:r>
            <w:r w:rsidRPr="002602DF">
              <w:rPr>
                <w:b/>
                <w:vertAlign w:val="subscript"/>
              </w:rPr>
              <w:t>UE</w:t>
            </w:r>
            <w:r w:rsidR="00224B56">
              <w:rPr>
                <w:b/>
                <w:vertAlign w:val="subscript"/>
              </w:rPr>
              <w:t>-</w:t>
            </w:r>
            <w:r w:rsidRPr="002602DF">
              <w:rPr>
                <w:b/>
                <w:vertAlign w:val="subscript"/>
              </w:rPr>
              <w:t>P6</w:t>
            </w:r>
            <w:r w:rsidRPr="002602DF">
              <w:rPr>
                <w:b/>
              </w:rPr>
              <w:t>)</w:t>
            </w:r>
          </w:p>
          <w:p w14:paraId="4FE01565" w14:textId="3A80D24C" w:rsidR="00F91D91" w:rsidRDefault="00F91D91" w:rsidP="00DA161C">
            <w:pPr>
              <w:pStyle w:val="3GPPAgreements"/>
              <w:ind w:left="313"/>
            </w:pPr>
            <w:r>
              <w:t xml:space="preserve">Transmits SSB on </w:t>
            </w:r>
          </w:p>
          <w:p w14:paraId="62A1B4E8" w14:textId="670CB19E" w:rsidR="00F91D91" w:rsidRDefault="00DA161C" w:rsidP="005729F6">
            <w:pPr>
              <w:pStyle w:val="3GPPAgreements"/>
              <w:numPr>
                <w:ilvl w:val="1"/>
                <w:numId w:val="8"/>
              </w:numPr>
            </w:pPr>
            <w:r>
              <w:t>S</w:t>
            </w:r>
            <w:r w:rsidR="00F91D91">
              <w:t xml:space="preserve">ync resource associated w/ P5 (sync resource ID 4) if it derives timing from sync resource associated w/ P4 (sync resource ID 3) </w:t>
            </w:r>
          </w:p>
          <w:p w14:paraId="70A613BA" w14:textId="3C535F73" w:rsidR="00F91D91" w:rsidRDefault="00DA161C" w:rsidP="005729F6">
            <w:pPr>
              <w:pStyle w:val="3GPPAgreements"/>
              <w:numPr>
                <w:ilvl w:val="1"/>
                <w:numId w:val="8"/>
              </w:numPr>
            </w:pPr>
            <w:r>
              <w:t>S</w:t>
            </w:r>
            <w:r w:rsidR="00F91D91">
              <w:t>ync resource associated w/ P4 (sync resource ID 3) if it derives timing from sync resource associated w/ P5 (sync resource ID 4)</w:t>
            </w:r>
          </w:p>
          <w:p w14:paraId="2E4FB28B" w14:textId="7AE7EC76" w:rsidR="00F91D91" w:rsidRDefault="00F91D91" w:rsidP="00DA161C">
            <w:pPr>
              <w:pStyle w:val="3GPPAgreements"/>
              <w:ind w:left="313"/>
            </w:pPr>
            <w:r w:rsidRPr="002602DF">
              <w:t xml:space="preserve">PSBCH content is propagated from sync source </w:t>
            </w:r>
            <w:r>
              <w:t>except</w:t>
            </w:r>
          </w:p>
          <w:p w14:paraId="42814E98" w14:textId="77777777" w:rsidR="00F91D91" w:rsidRPr="002602DF" w:rsidRDefault="00F91D91" w:rsidP="005729F6">
            <w:pPr>
              <w:pStyle w:val="3GPPAgreements"/>
              <w:numPr>
                <w:ilvl w:val="1"/>
                <w:numId w:val="8"/>
              </w:numPr>
            </w:pPr>
            <w:r w:rsidRPr="002602DF">
              <w:lastRenderedPageBreak/>
              <w:t>DFN counter in slots</w:t>
            </w:r>
          </w:p>
          <w:p w14:paraId="29C718E2" w14:textId="4C992512" w:rsidR="00F91D91" w:rsidRPr="00D7698F" w:rsidRDefault="00F91D91" w:rsidP="00536645">
            <w:pPr>
              <w:pStyle w:val="3GPPAgreements"/>
              <w:ind w:left="313"/>
            </w:pPr>
            <w:r>
              <w:t xml:space="preserve">SLSS ID </w:t>
            </w:r>
            <w:r w:rsidR="00536645">
              <w:t>is</w:t>
            </w:r>
            <w:r w:rsidRPr="002602DF">
              <w:t xml:space="preserve"> propagated from sync source</w:t>
            </w:r>
          </w:p>
        </w:tc>
      </w:tr>
    </w:tbl>
    <w:p w14:paraId="182B5BAD" w14:textId="77777777" w:rsidR="00F91D91" w:rsidRPr="00D7698F" w:rsidRDefault="00F91D91" w:rsidP="00F91D91">
      <w:pPr>
        <w:pStyle w:val="3GPPText"/>
        <w:rPr>
          <w:lang w:val="en-GB"/>
        </w:rPr>
      </w:pPr>
    </w:p>
    <w:p w14:paraId="5268CCC5" w14:textId="77777777" w:rsidR="00F91D91" w:rsidRPr="00D7698F" w:rsidRDefault="00F91D91" w:rsidP="005729F6">
      <w:pPr>
        <w:pStyle w:val="3GPPText"/>
        <w:numPr>
          <w:ilvl w:val="0"/>
          <w:numId w:val="9"/>
        </w:numPr>
        <w:rPr>
          <w:lang w:val="en-GB"/>
        </w:rPr>
      </w:pPr>
    </w:p>
    <w:p w14:paraId="19848200" w14:textId="0D05B8A6" w:rsidR="00F91D91" w:rsidRPr="00F91D91" w:rsidRDefault="00F91D91" w:rsidP="005729F6">
      <w:pPr>
        <w:pStyle w:val="3GPPText"/>
        <w:numPr>
          <w:ilvl w:val="1"/>
          <w:numId w:val="9"/>
        </w:numPr>
        <w:rPr>
          <w:b/>
          <w:lang w:val="en-GB"/>
        </w:rPr>
      </w:pPr>
      <w:r w:rsidRPr="00F91D91">
        <w:rPr>
          <w:b/>
        </w:rPr>
        <w:t xml:space="preserve">Adopt SLSS ID and PSBCH </w:t>
      </w:r>
      <w:r>
        <w:rPr>
          <w:b/>
        </w:rPr>
        <w:t>c</w:t>
      </w:r>
      <w:r w:rsidRPr="00F91D91">
        <w:rPr>
          <w:b/>
        </w:rPr>
        <w:t xml:space="preserve">ontent </w:t>
      </w:r>
      <w:r>
        <w:rPr>
          <w:b/>
        </w:rPr>
        <w:t>p</w:t>
      </w:r>
      <w:r w:rsidRPr="00F91D91">
        <w:rPr>
          <w:b/>
        </w:rPr>
        <w:t xml:space="preserve">ropagation rules </w:t>
      </w:r>
      <w:r>
        <w:rPr>
          <w:b/>
        </w:rPr>
        <w:t>provide</w:t>
      </w:r>
      <w:r w:rsidR="000D7734">
        <w:rPr>
          <w:b/>
        </w:rPr>
        <w:t>d</w:t>
      </w:r>
      <w:r>
        <w:rPr>
          <w:b/>
        </w:rPr>
        <w:t xml:space="preserve"> </w:t>
      </w:r>
      <w:r w:rsidRPr="00F91D91">
        <w:rPr>
          <w:b/>
        </w:rPr>
        <w:t xml:space="preserve">in </w:t>
      </w:r>
      <w:r w:rsidR="000D7734">
        <w:rPr>
          <w:b/>
        </w:rPr>
        <w:fldChar w:fldCharType="begin"/>
      </w:r>
      <w:r w:rsidR="000D7734">
        <w:rPr>
          <w:b/>
        </w:rPr>
        <w:instrText xml:space="preserve"> REF _Ref21271907 \h </w:instrText>
      </w:r>
      <w:r w:rsidR="000D7734">
        <w:rPr>
          <w:b/>
        </w:rPr>
      </w:r>
      <w:r w:rsidR="000D7734">
        <w:rPr>
          <w:b/>
        </w:rPr>
        <w:fldChar w:fldCharType="separate"/>
      </w:r>
      <w:r w:rsidR="002A6F70" w:rsidRPr="00DA161C">
        <w:rPr>
          <w:b/>
        </w:rPr>
        <w:t xml:space="preserve">Table </w:t>
      </w:r>
      <w:r w:rsidR="002A6F70">
        <w:rPr>
          <w:b/>
          <w:noProof/>
        </w:rPr>
        <w:t>2</w:t>
      </w:r>
      <w:r w:rsidR="000D7734">
        <w:rPr>
          <w:b/>
        </w:rPr>
        <w:fldChar w:fldCharType="end"/>
      </w:r>
      <w:r>
        <w:rPr>
          <w:b/>
        </w:rPr>
        <w:t xml:space="preserve"> </w:t>
      </w:r>
      <w:r w:rsidRPr="00F91D91">
        <w:rPr>
          <w:b/>
        </w:rPr>
        <w:t xml:space="preserve">for UEs with </w:t>
      </w:r>
      <w:r w:rsidR="000D7734" w:rsidRPr="00F91D91">
        <w:rPr>
          <w:b/>
        </w:rPr>
        <w:t>P</w:t>
      </w:r>
      <w:r w:rsidR="000D7734">
        <w:rPr>
          <w:b/>
        </w:rPr>
        <w:t>6 sync source selection priority</w:t>
      </w:r>
      <w:r w:rsidR="000D7734" w:rsidRPr="00F91D91">
        <w:rPr>
          <w:b/>
        </w:rPr>
        <w:t xml:space="preserve"> </w:t>
      </w:r>
      <w:r w:rsidR="000D7734">
        <w:rPr>
          <w:b/>
        </w:rPr>
        <w:t>(i.e. lowest priority)</w:t>
      </w:r>
    </w:p>
    <w:p w14:paraId="57035214" w14:textId="77777777" w:rsidR="00E11C31" w:rsidRDefault="00E11C31" w:rsidP="009B312B">
      <w:pPr>
        <w:pStyle w:val="3GPPText"/>
      </w:pPr>
    </w:p>
    <w:p w14:paraId="463F76B6" w14:textId="2120BFA5" w:rsidR="00262B7E" w:rsidRPr="00DA161C" w:rsidRDefault="00262B7E" w:rsidP="009B312B">
      <w:pPr>
        <w:pStyle w:val="3GPPText"/>
        <w:rPr>
          <w:b/>
        </w:rPr>
      </w:pPr>
      <w:r w:rsidRPr="00DA161C">
        <w:rPr>
          <w:b/>
        </w:rPr>
        <w:t>Tie br</w:t>
      </w:r>
      <w:r w:rsidR="00660075">
        <w:rPr>
          <w:b/>
        </w:rPr>
        <w:t>e</w:t>
      </w:r>
      <w:r w:rsidRPr="00DA161C">
        <w:rPr>
          <w:b/>
        </w:rPr>
        <w:t>aking rule</w:t>
      </w:r>
    </w:p>
    <w:p w14:paraId="0BBA0933" w14:textId="517A23B1" w:rsidR="00262B7E" w:rsidRDefault="00262B7E" w:rsidP="009B312B">
      <w:pPr>
        <w:pStyle w:val="3GPPText"/>
      </w:pPr>
      <w:r>
        <w:t xml:space="preserve">In case if UE detects </w:t>
      </w:r>
      <w:r w:rsidR="00B8651E">
        <w:t>multiple</w:t>
      </w:r>
      <w:r>
        <w:t xml:space="preserve"> synchronization sources with P6 priority and SLSS IDs that belong to subset of SLSS IDs allocated to independent synchronization sources, UE use sidelink SS-RSRP criteria to select synchronization source and initiates timing propagation.</w:t>
      </w:r>
    </w:p>
    <w:p w14:paraId="30933BF8" w14:textId="2C10F200" w:rsidR="00B8651E" w:rsidRDefault="00262B7E" w:rsidP="00262B7E">
      <w:pPr>
        <w:pStyle w:val="3GPPText"/>
      </w:pPr>
      <w:r>
        <w:t xml:space="preserve">In case if UE detects </w:t>
      </w:r>
      <w:r w:rsidR="00B8651E">
        <w:t xml:space="preserve">multiple </w:t>
      </w:r>
      <w:r>
        <w:t xml:space="preserve">synchronization sources with </w:t>
      </w:r>
      <w:r w:rsidR="00B8651E">
        <w:t xml:space="preserve">P6 priority and at least part of </w:t>
      </w:r>
      <w:r>
        <w:t xml:space="preserve">SLSS IDs </w:t>
      </w:r>
      <w:r w:rsidR="00B8651E">
        <w:t>do not belong to subset of SLSS IDs allocated for independent synchronization sources, UE selects SLSS ID that does not belong to independent sync sources and uses RSRP criteria for tie br</w:t>
      </w:r>
      <w:r w:rsidR="00660075">
        <w:t>e</w:t>
      </w:r>
      <w:r w:rsidR="00B8651E">
        <w:t>aking resolution.</w:t>
      </w:r>
    </w:p>
    <w:p w14:paraId="4C3A2B28" w14:textId="20E4EDBE" w:rsidR="00262B7E" w:rsidRPr="00B8651E" w:rsidRDefault="00B8651E">
      <w:pPr>
        <w:pStyle w:val="3GPPText"/>
      </w:pPr>
      <w:r w:rsidRPr="00DA161C">
        <w:t>In brief</w:t>
      </w:r>
      <w:r>
        <w:t>,</w:t>
      </w:r>
      <w:r w:rsidRPr="00DA161C">
        <w:t xml:space="preserve"> the following tie breaking rule can be formulated for P6 UE sync source selection</w:t>
      </w:r>
    </w:p>
    <w:p w14:paraId="6269BC33" w14:textId="7D02790F" w:rsidR="00B8651E" w:rsidRDefault="00B8651E" w:rsidP="00DA161C">
      <w:pPr>
        <w:pStyle w:val="3GPPAgreements"/>
        <w:ind w:left="284"/>
      </w:pPr>
      <w:r>
        <w:t xml:space="preserve">SLSS ID allocated for ISS &lt; SLSS ID not allocated for ISS </w:t>
      </w:r>
    </w:p>
    <w:p w14:paraId="16872747" w14:textId="31623DAD" w:rsidR="00B8651E" w:rsidRDefault="00B8651E" w:rsidP="00DA161C">
      <w:pPr>
        <w:pStyle w:val="3GPPAgreements"/>
        <w:ind w:left="284"/>
      </w:pPr>
      <w:r>
        <w:t>RSRP criteria is used if SLSS IDs have the same level</w:t>
      </w:r>
    </w:p>
    <w:p w14:paraId="6558555C" w14:textId="77777777" w:rsidR="00262B7E" w:rsidRPr="00E11B0D" w:rsidRDefault="00262B7E" w:rsidP="009B312B">
      <w:pPr>
        <w:pStyle w:val="3GPPText"/>
      </w:pPr>
    </w:p>
    <w:p w14:paraId="084E5A3D" w14:textId="77777777" w:rsidR="00BF3E7D" w:rsidRDefault="00BF3E7D" w:rsidP="00B07CA9">
      <w:pPr>
        <w:pStyle w:val="Heading1"/>
      </w:pPr>
      <w:r>
        <w:t>SLSS Link Level Evaluations</w:t>
      </w:r>
    </w:p>
    <w:p w14:paraId="40E886B7" w14:textId="77777777" w:rsidR="00BF3E7D" w:rsidRDefault="00BF3E7D" w:rsidP="00BF3E7D">
      <w:pPr>
        <w:pStyle w:val="3GPPText"/>
      </w:pPr>
      <w:r>
        <w:t xml:space="preserve">In this section, we provide link level analysis of SLSS </w:t>
      </w:r>
      <w:r w:rsidR="00F95510">
        <w:t xml:space="preserve">reception </w:t>
      </w:r>
      <w:r>
        <w:t>performance in terms of timing accuracy, residual carrier frequency offset estimation error and SLSS ID detection performance.</w:t>
      </w:r>
    </w:p>
    <w:p w14:paraId="0CE8D31F" w14:textId="47A21630" w:rsidR="00BF3E7D" w:rsidRPr="00285D73" w:rsidRDefault="00BF3E7D">
      <w:pPr>
        <w:pStyle w:val="3GPPText"/>
      </w:pPr>
      <w:r>
        <w:t xml:space="preserve">For analysis, we used S-SSB physical structure </w:t>
      </w:r>
      <w:r w:rsidR="002C0011">
        <w:t>provid</w:t>
      </w:r>
      <w:r w:rsidR="002C0011" w:rsidRPr="002C0011">
        <w:t xml:space="preserve">ed in </w:t>
      </w:r>
      <w:r w:rsidR="002C0011" w:rsidRPr="002C0011">
        <w:rPr>
          <w:szCs w:val="22"/>
          <w:lang w:eastAsia="x-none"/>
        </w:rPr>
        <w:t>RAN1 #98 Agreements</w:t>
      </w:r>
      <w:r w:rsidR="002C0011" w:rsidRPr="002C0011">
        <w:t xml:space="preserve"> </w:t>
      </w:r>
      <w:r>
        <w:t xml:space="preserve">with </w:t>
      </w:r>
      <w:r w:rsidR="00F95510">
        <w:t xml:space="preserve">11 PRB bandwidth. Evaluated S-SSB comprises </w:t>
      </w:r>
      <w:r>
        <w:t>two S-PSS</w:t>
      </w:r>
      <w:r w:rsidR="00F95510">
        <w:t>,</w:t>
      </w:r>
      <w:r>
        <w:t xml:space="preserve"> two S-SSS</w:t>
      </w:r>
      <w:r w:rsidR="00F95510">
        <w:t xml:space="preserve"> and 8 PSBCH</w:t>
      </w:r>
      <w:r>
        <w:t xml:space="preserve"> symbols </w:t>
      </w:r>
      <w:r w:rsidR="00B07CA9">
        <w:t xml:space="preserve">(i.e. </w:t>
      </w:r>
      <w:r w:rsidR="00E033D1">
        <w:t>Combination 1</w:t>
      </w:r>
      <w:r w:rsidR="00B07CA9">
        <w:t>))</w:t>
      </w:r>
      <w:r>
        <w:t xml:space="preserve">. We have assumed the S-PSS is represented by two signals </w:t>
      </w:r>
      <w:r w:rsidR="00B660F6">
        <w:t xml:space="preserve">generated using NR </w:t>
      </w:r>
      <w:proofErr w:type="spellStart"/>
      <w:r w:rsidR="00B660F6">
        <w:t>Uu</w:t>
      </w:r>
      <w:proofErr w:type="spellEnd"/>
      <w:r w:rsidR="00B660F6">
        <w:t xml:space="preserve"> </w:t>
      </w:r>
      <w:r w:rsidR="00F95510">
        <w:t xml:space="preserve">PSS </w:t>
      </w:r>
      <w:r w:rsidR="00B660F6">
        <w:t>polynomial</w:t>
      </w:r>
      <w:r>
        <w:t xml:space="preserve">. The analysis is done for 15 kHz SCS assuming two </w:t>
      </w:r>
      <w:r w:rsidR="00B660F6">
        <w:t xml:space="preserve">cross-polarized </w:t>
      </w:r>
      <w:r>
        <w:t>RX antennas for processing. The results of evaluation are shown in</w:t>
      </w:r>
      <w:r w:rsidR="00676252">
        <w:t xml:space="preserve"> </w:t>
      </w:r>
      <w:r w:rsidR="00676252">
        <w:fldChar w:fldCharType="begin"/>
      </w:r>
      <w:r w:rsidR="00676252">
        <w:instrText xml:space="preserve"> REF _Ref5140715 \h </w:instrText>
      </w:r>
      <w:r w:rsidR="00676252">
        <w:fldChar w:fldCharType="separate"/>
      </w:r>
      <w:r w:rsidR="002A6F70">
        <w:t xml:space="preserve">Figure </w:t>
      </w:r>
      <w:r w:rsidR="002A6F70">
        <w:rPr>
          <w:noProof/>
        </w:rPr>
        <w:t>3</w:t>
      </w:r>
      <w:r w:rsidR="00676252">
        <w:fldChar w:fldCharType="end"/>
      </w:r>
      <w:r>
        <w:t xml:space="preserve"> assuming 160ms </w:t>
      </w:r>
      <w:r w:rsidR="00B660F6">
        <w:t xml:space="preserve">synchronization signals </w:t>
      </w:r>
      <w:r>
        <w:t>transmission period.</w:t>
      </w:r>
      <w:r w:rsidR="00E033D1">
        <w:t xml:space="preserve"> The </w:t>
      </w:r>
      <w:r w:rsidR="00B07CA9">
        <w:t>full</w:t>
      </w:r>
      <w:r w:rsidR="00E033D1">
        <w:t xml:space="preserve"> list of evaluation assumptions is provided in </w:t>
      </w:r>
      <w:r w:rsidR="00E033D1">
        <w:fldChar w:fldCharType="begin"/>
      </w:r>
      <w:r w:rsidR="00E033D1">
        <w:instrText xml:space="preserve"> REF _Ref534982661 \h </w:instrText>
      </w:r>
      <w:r w:rsidR="00E033D1">
        <w:fldChar w:fldCharType="separate"/>
      </w:r>
      <w:r w:rsidR="002A6F70" w:rsidRPr="007D3365">
        <w:t xml:space="preserve">Table </w:t>
      </w:r>
      <w:r w:rsidR="002A6F70">
        <w:rPr>
          <w:noProof/>
        </w:rPr>
        <w:t>3</w:t>
      </w:r>
      <w:r w:rsidR="00E033D1">
        <w:fldChar w:fldCharType="end"/>
      </w:r>
      <w:r w:rsidR="00B27E0F">
        <w:t xml:space="preserve"> in Annex A</w:t>
      </w:r>
      <w:r w:rsidR="004A675D">
        <w:t>.</w:t>
      </w:r>
    </w:p>
    <w:p w14:paraId="5AF80BE0" w14:textId="77777777" w:rsidR="00E033D1" w:rsidRDefault="00E033D1" w:rsidP="00BF3E7D">
      <w:pPr>
        <w:pStyle w:val="3GPPT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D757B9" w14:paraId="17E2A338" w14:textId="77777777" w:rsidTr="00B07CA9">
        <w:tc>
          <w:tcPr>
            <w:tcW w:w="4981" w:type="dxa"/>
          </w:tcPr>
          <w:p w14:paraId="78EC7261" w14:textId="205FA319" w:rsidR="007276C3" w:rsidRDefault="007276C3" w:rsidP="00BF3E7D">
            <w:pPr>
              <w:pStyle w:val="3GPPText"/>
            </w:pPr>
            <w:r>
              <w:t>a)</w:t>
            </w:r>
            <w:r w:rsidR="00DE6255">
              <w:t xml:space="preserve"> </w:t>
            </w:r>
            <w:r w:rsidR="009C4F47">
              <w:t xml:space="preserve"> </w:t>
            </w:r>
            <w:r w:rsidR="009C4F47" w:rsidRPr="009C4F47">
              <w:rPr>
                <w:noProof/>
              </w:rPr>
              <w:drawing>
                <wp:inline distT="0" distB="0" distL="0" distR="0" wp14:anchorId="03C972B5" wp14:editId="62423B0E">
                  <wp:extent cx="2836800" cy="21276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36800" cy="2127600"/>
                          </a:xfrm>
                          <a:prstGeom prst="rect">
                            <a:avLst/>
                          </a:prstGeom>
                          <a:noFill/>
                          <a:ln>
                            <a:noFill/>
                          </a:ln>
                        </pic:spPr>
                      </pic:pic>
                    </a:graphicData>
                  </a:graphic>
                </wp:inline>
              </w:drawing>
            </w:r>
          </w:p>
        </w:tc>
        <w:tc>
          <w:tcPr>
            <w:tcW w:w="4981" w:type="dxa"/>
          </w:tcPr>
          <w:p w14:paraId="21ECE38F" w14:textId="59D15C68" w:rsidR="007276C3" w:rsidRDefault="007276C3" w:rsidP="00BF3E7D">
            <w:pPr>
              <w:pStyle w:val="3GPPText"/>
            </w:pPr>
            <w:r>
              <w:t xml:space="preserve">b) </w:t>
            </w:r>
            <w:r w:rsidR="0037443F">
              <w:t xml:space="preserve"> </w:t>
            </w:r>
            <w:r w:rsidR="00742BA2" w:rsidRPr="00742BA2">
              <w:rPr>
                <w:noProof/>
              </w:rPr>
              <w:drawing>
                <wp:inline distT="0" distB="0" distL="0" distR="0" wp14:anchorId="5BEE0BAB" wp14:editId="7119CCA8">
                  <wp:extent cx="2836800" cy="21276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36800" cy="2127600"/>
                          </a:xfrm>
                          <a:prstGeom prst="rect">
                            <a:avLst/>
                          </a:prstGeom>
                          <a:noFill/>
                          <a:ln>
                            <a:noFill/>
                          </a:ln>
                        </pic:spPr>
                      </pic:pic>
                    </a:graphicData>
                  </a:graphic>
                </wp:inline>
              </w:drawing>
            </w:r>
          </w:p>
        </w:tc>
      </w:tr>
      <w:tr w:rsidR="00D757B9" w14:paraId="6D737B00" w14:textId="77777777" w:rsidTr="00B07CA9">
        <w:tc>
          <w:tcPr>
            <w:tcW w:w="4981" w:type="dxa"/>
          </w:tcPr>
          <w:p w14:paraId="6C9C4CA5" w14:textId="2E79B349" w:rsidR="007276C3" w:rsidRDefault="007276C3" w:rsidP="00BF3E7D">
            <w:pPr>
              <w:pStyle w:val="3GPPText"/>
            </w:pPr>
            <w:r>
              <w:lastRenderedPageBreak/>
              <w:t>c)</w:t>
            </w:r>
            <w:r w:rsidR="00A7771A">
              <w:t xml:space="preserve"> </w:t>
            </w:r>
            <w:r w:rsidR="00CB3941">
              <w:t xml:space="preserve"> </w:t>
            </w:r>
            <w:r w:rsidR="00CB3941" w:rsidRPr="00CB3941">
              <w:rPr>
                <w:noProof/>
              </w:rPr>
              <w:drawing>
                <wp:inline distT="0" distB="0" distL="0" distR="0" wp14:anchorId="0AFFF8B5" wp14:editId="2338EE8A">
                  <wp:extent cx="2836800" cy="21276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36800" cy="2127600"/>
                          </a:xfrm>
                          <a:prstGeom prst="rect">
                            <a:avLst/>
                          </a:prstGeom>
                          <a:noFill/>
                          <a:ln>
                            <a:noFill/>
                          </a:ln>
                        </pic:spPr>
                      </pic:pic>
                    </a:graphicData>
                  </a:graphic>
                </wp:inline>
              </w:drawing>
            </w:r>
          </w:p>
        </w:tc>
        <w:tc>
          <w:tcPr>
            <w:tcW w:w="4981" w:type="dxa"/>
          </w:tcPr>
          <w:p w14:paraId="433543B6" w14:textId="60E21555" w:rsidR="00D757B9" w:rsidRDefault="007276C3" w:rsidP="00BF3E7D">
            <w:pPr>
              <w:pStyle w:val="3GPPText"/>
            </w:pPr>
            <w:r>
              <w:t>d)</w:t>
            </w:r>
            <w:r w:rsidR="00B27E0F">
              <w:t xml:space="preserve"> </w:t>
            </w:r>
            <w:r w:rsidR="00CB3941">
              <w:t xml:space="preserve"> </w:t>
            </w:r>
            <w:r w:rsidR="00CB3941" w:rsidRPr="00CB3941">
              <w:rPr>
                <w:noProof/>
              </w:rPr>
              <w:drawing>
                <wp:inline distT="0" distB="0" distL="0" distR="0" wp14:anchorId="46EA3806" wp14:editId="7EC80BED">
                  <wp:extent cx="2836800" cy="21276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36800" cy="2127600"/>
                          </a:xfrm>
                          <a:prstGeom prst="rect">
                            <a:avLst/>
                          </a:prstGeom>
                          <a:noFill/>
                          <a:ln>
                            <a:noFill/>
                          </a:ln>
                        </pic:spPr>
                      </pic:pic>
                    </a:graphicData>
                  </a:graphic>
                </wp:inline>
              </w:drawing>
            </w:r>
          </w:p>
        </w:tc>
      </w:tr>
    </w:tbl>
    <w:p w14:paraId="02429FB2" w14:textId="77777777" w:rsidR="00E033D1" w:rsidRDefault="00E033D1" w:rsidP="004A675D">
      <w:pPr>
        <w:pStyle w:val="Caption"/>
        <w:jc w:val="center"/>
      </w:pPr>
      <w:bookmarkStart w:id="5" w:name="_Ref968264"/>
    </w:p>
    <w:p w14:paraId="50F52A55" w14:textId="3102F2FF" w:rsidR="00BF3E7D" w:rsidRDefault="00BF3E7D" w:rsidP="004A675D">
      <w:pPr>
        <w:pStyle w:val="Caption"/>
        <w:jc w:val="center"/>
      </w:pPr>
      <w:bookmarkStart w:id="6" w:name="_Ref5140715"/>
      <w:r>
        <w:t xml:space="preserve">Figure </w:t>
      </w:r>
      <w:r>
        <w:fldChar w:fldCharType="begin"/>
      </w:r>
      <w:r>
        <w:instrText xml:space="preserve"> SEQ Figure \* ARABIC </w:instrText>
      </w:r>
      <w:r>
        <w:fldChar w:fldCharType="separate"/>
      </w:r>
      <w:r w:rsidR="002A6F70">
        <w:rPr>
          <w:noProof/>
        </w:rPr>
        <w:t>3</w:t>
      </w:r>
      <w:r>
        <w:fldChar w:fldCharType="end"/>
      </w:r>
      <w:bookmarkEnd w:id="5"/>
      <w:bookmarkEnd w:id="6"/>
      <w:r>
        <w:t xml:space="preserve">: SLSS performance analysis (a) – timing estimation accuracy, (b) residual frequency offset </w:t>
      </w:r>
      <w:r w:rsidR="00E033D1">
        <w:br/>
      </w:r>
      <w:r>
        <w:t xml:space="preserve">(c) </w:t>
      </w:r>
      <w:r w:rsidR="00BC578A">
        <w:t xml:space="preserve">S-PSS </w:t>
      </w:r>
      <w:r>
        <w:t>ID detection</w:t>
      </w:r>
      <w:r w:rsidR="00E033D1">
        <w:t xml:space="preserve"> (d) </w:t>
      </w:r>
      <w:r w:rsidR="00BC578A">
        <w:t xml:space="preserve">SLSS </w:t>
      </w:r>
      <w:r w:rsidR="00E033D1">
        <w:t>ID detection performance</w:t>
      </w:r>
    </w:p>
    <w:p w14:paraId="6865E156" w14:textId="77777777" w:rsidR="00876DC7" w:rsidRDefault="00876DC7" w:rsidP="00876DC7">
      <w:pPr>
        <w:pStyle w:val="3GPPH1"/>
      </w:pPr>
      <w:r>
        <w:t>Conclusions</w:t>
      </w:r>
    </w:p>
    <w:p w14:paraId="278284A6" w14:textId="77777777" w:rsidR="00D448A6" w:rsidRDefault="00D448A6" w:rsidP="00876DC7">
      <w:pPr>
        <w:pStyle w:val="3GPPText"/>
      </w:pPr>
      <w:r>
        <w:t xml:space="preserve">In this contribution, we discussed major principles for </w:t>
      </w:r>
      <w:r w:rsidR="00D3078D">
        <w:t xml:space="preserve">NR V2X </w:t>
      </w:r>
      <w:r>
        <w:t xml:space="preserve">sidelink synchronization </w:t>
      </w:r>
      <w:r w:rsidR="00D3078D">
        <w:t>framework. In general, we think that many principles of LTE-V2X sidelink synchronization can be reused with selected enhancements targeting the following aspects:</w:t>
      </w:r>
    </w:p>
    <w:p w14:paraId="55279711" w14:textId="77777777" w:rsidR="00AA204E" w:rsidRDefault="00AA204E" w:rsidP="0019181C">
      <w:pPr>
        <w:pStyle w:val="3GPPAgreements"/>
        <w:ind w:left="284"/>
      </w:pPr>
      <w:r w:rsidRPr="000B236B">
        <w:t xml:space="preserve">Initial </w:t>
      </w:r>
      <w:r>
        <w:t xml:space="preserve">sidelink </w:t>
      </w:r>
      <w:r w:rsidRPr="000B236B">
        <w:t xml:space="preserve">synchronization time </w:t>
      </w:r>
      <w:r>
        <w:t>reduction</w:t>
      </w:r>
    </w:p>
    <w:p w14:paraId="6ADB3AF1" w14:textId="77777777" w:rsidR="00AA204E" w:rsidRPr="000B236B" w:rsidRDefault="00AA204E" w:rsidP="0019181C">
      <w:pPr>
        <w:pStyle w:val="3GPPAgreements"/>
        <w:ind w:left="284"/>
      </w:pPr>
      <w:r>
        <w:t xml:space="preserve">Improved sidelink </w:t>
      </w:r>
      <w:r w:rsidRPr="000B236B">
        <w:t>synchronization accuracy</w:t>
      </w:r>
    </w:p>
    <w:p w14:paraId="77713299" w14:textId="77777777" w:rsidR="00AA204E" w:rsidRPr="000B236B" w:rsidRDefault="00AA204E" w:rsidP="0019181C">
      <w:pPr>
        <w:pStyle w:val="3GPPAgreements"/>
        <w:ind w:left="284"/>
      </w:pPr>
      <w:r>
        <w:t xml:space="preserve">Reduced sidelink </w:t>
      </w:r>
      <w:r w:rsidRPr="000B236B">
        <w:t>synchronization complexity</w:t>
      </w:r>
    </w:p>
    <w:p w14:paraId="394856F5" w14:textId="77777777" w:rsidR="00FD393B" w:rsidRDefault="00FD393B" w:rsidP="00876DC7">
      <w:pPr>
        <w:pStyle w:val="3GPPText"/>
      </w:pPr>
    </w:p>
    <w:p w14:paraId="4CAF0BF2" w14:textId="77777777" w:rsidR="00D3078D" w:rsidRDefault="00D3078D" w:rsidP="00876DC7">
      <w:pPr>
        <w:pStyle w:val="3GPPText"/>
      </w:pPr>
      <w:r>
        <w:t>Based on discussion</w:t>
      </w:r>
      <w:r w:rsidR="00AA204E">
        <w:t xml:space="preserve">, </w:t>
      </w:r>
      <w:r>
        <w:t>we have following proposals to guide design for NR</w:t>
      </w:r>
      <w:r w:rsidR="00CA1AEE">
        <w:t xml:space="preserve"> </w:t>
      </w:r>
      <w:r>
        <w:t>V2X sidelink synchronization:</w:t>
      </w:r>
    </w:p>
    <w:p w14:paraId="0E5FFCD5" w14:textId="77777777" w:rsidR="00642C58" w:rsidRDefault="00642C58" w:rsidP="00876DC7">
      <w:pPr>
        <w:pStyle w:val="3GPPText"/>
      </w:pPr>
    </w:p>
    <w:p w14:paraId="441D9BE7" w14:textId="77777777" w:rsidR="009A7D11" w:rsidRPr="00D7698F" w:rsidRDefault="009A7D11" w:rsidP="005729F6">
      <w:pPr>
        <w:pStyle w:val="3GPPText"/>
        <w:numPr>
          <w:ilvl w:val="0"/>
          <w:numId w:val="17"/>
        </w:numPr>
      </w:pPr>
    </w:p>
    <w:p w14:paraId="3EF2C39C" w14:textId="77777777" w:rsidR="009A7D11" w:rsidRPr="00D7698F" w:rsidRDefault="009A7D11" w:rsidP="005729F6">
      <w:pPr>
        <w:pStyle w:val="3GPPText"/>
        <w:numPr>
          <w:ilvl w:val="1"/>
          <w:numId w:val="9"/>
        </w:numPr>
        <w:rPr>
          <w:b/>
        </w:rPr>
      </w:pPr>
      <w:r w:rsidRPr="00D7698F">
        <w:rPr>
          <w:b/>
        </w:rPr>
        <w:t>No priority order is defined for initial NR V2X sidelink synchronization</w:t>
      </w:r>
    </w:p>
    <w:p w14:paraId="02471796" w14:textId="77777777" w:rsidR="009A7D11" w:rsidRPr="00D7698F" w:rsidRDefault="009A7D11" w:rsidP="005729F6">
      <w:pPr>
        <w:pStyle w:val="3GPPText"/>
        <w:numPr>
          <w:ilvl w:val="1"/>
          <w:numId w:val="9"/>
        </w:numPr>
        <w:rPr>
          <w:b/>
        </w:rPr>
      </w:pPr>
      <w:r w:rsidRPr="00D7698F">
        <w:rPr>
          <w:b/>
        </w:rPr>
        <w:tab/>
        <w:t>UE can trigger sidelink communication once it has acquired any of valid sidelink synchronization sources, while continuing search for higher priority sync sources</w:t>
      </w:r>
    </w:p>
    <w:p w14:paraId="691FF107" w14:textId="77777777" w:rsidR="009A7D11" w:rsidRDefault="009A7D11" w:rsidP="005729F6">
      <w:pPr>
        <w:pStyle w:val="3GPPText"/>
        <w:numPr>
          <w:ilvl w:val="0"/>
          <w:numId w:val="18"/>
        </w:numPr>
      </w:pPr>
    </w:p>
    <w:p w14:paraId="096E7901" w14:textId="77777777" w:rsidR="009A7D11" w:rsidRDefault="009A7D11" w:rsidP="005729F6">
      <w:pPr>
        <w:pStyle w:val="3GPPText"/>
        <w:numPr>
          <w:ilvl w:val="1"/>
          <w:numId w:val="9"/>
        </w:numPr>
        <w:rPr>
          <w:b/>
        </w:rPr>
      </w:pPr>
      <w:r>
        <w:rPr>
          <w:b/>
        </w:rPr>
        <w:t xml:space="preserve">It is up to UE implementation which reference </w:t>
      </w:r>
      <w:proofErr w:type="spellStart"/>
      <w:r>
        <w:rPr>
          <w:b/>
        </w:rPr>
        <w:t>eNB</w:t>
      </w:r>
      <w:proofErr w:type="spellEnd"/>
      <w:r>
        <w:rPr>
          <w:b/>
        </w:rPr>
        <w:t xml:space="preserve"> or </w:t>
      </w:r>
      <w:proofErr w:type="spellStart"/>
      <w:r>
        <w:rPr>
          <w:b/>
        </w:rPr>
        <w:t>gNB</w:t>
      </w:r>
      <w:proofErr w:type="spellEnd"/>
      <w:r>
        <w:rPr>
          <w:b/>
        </w:rPr>
        <w:t xml:space="preserve"> to use for NR or LTE sidelink synchronization</w:t>
      </w:r>
    </w:p>
    <w:p w14:paraId="6E55A263" w14:textId="77777777" w:rsidR="009A7D11" w:rsidRDefault="009A7D11" w:rsidP="005729F6">
      <w:pPr>
        <w:pStyle w:val="3GPPText"/>
        <w:numPr>
          <w:ilvl w:val="0"/>
          <w:numId w:val="19"/>
        </w:numPr>
      </w:pPr>
    </w:p>
    <w:p w14:paraId="6643A035" w14:textId="77777777" w:rsidR="009A7D11" w:rsidRPr="003D336D" w:rsidRDefault="009A7D11" w:rsidP="005729F6">
      <w:pPr>
        <w:pStyle w:val="3GPPText"/>
        <w:numPr>
          <w:ilvl w:val="1"/>
          <w:numId w:val="9"/>
        </w:numPr>
        <w:rPr>
          <w:b/>
        </w:rPr>
      </w:pPr>
      <w:r w:rsidRPr="00F91D91">
        <w:rPr>
          <w:b/>
        </w:rPr>
        <w:t>Numbers in brackets of S-SSB transmissions within one S-SSB period are removed</w:t>
      </w:r>
    </w:p>
    <w:p w14:paraId="4B65EEFD" w14:textId="77777777" w:rsidR="009A7D11" w:rsidRDefault="009A7D11" w:rsidP="005729F6">
      <w:pPr>
        <w:pStyle w:val="3GPPText"/>
        <w:numPr>
          <w:ilvl w:val="1"/>
          <w:numId w:val="9"/>
        </w:numPr>
        <w:rPr>
          <w:b/>
        </w:rPr>
      </w:pPr>
      <w:r>
        <w:rPr>
          <w:b/>
        </w:rPr>
        <w:t>Support the following configurations for NR-V2X sidelink synchronization</w:t>
      </w:r>
    </w:p>
    <w:p w14:paraId="208E42AB" w14:textId="77777777" w:rsidR="009A7D11" w:rsidRPr="00F91D91" w:rsidRDefault="009A7D11" w:rsidP="005729F6">
      <w:pPr>
        <w:pStyle w:val="3GPPAgreements"/>
        <w:numPr>
          <w:ilvl w:val="1"/>
          <w:numId w:val="13"/>
        </w:numPr>
        <w:rPr>
          <w:b/>
        </w:rPr>
      </w:pPr>
      <w:r w:rsidRPr="00F91D91">
        <w:rPr>
          <w:b/>
        </w:rPr>
        <w:t>Configuration 1 (similar coverage across various SCS)</w:t>
      </w:r>
    </w:p>
    <w:p w14:paraId="0CA05D09" w14:textId="77777777" w:rsidR="009A7D11" w:rsidRPr="00F91D91" w:rsidRDefault="009A7D11" w:rsidP="005729F6">
      <w:pPr>
        <w:pStyle w:val="3GPPAgreements"/>
        <w:numPr>
          <w:ilvl w:val="2"/>
          <w:numId w:val="13"/>
        </w:numPr>
        <w:rPr>
          <w:b/>
        </w:rPr>
      </w:pPr>
      <w:r w:rsidRPr="00D844E9">
        <w:rPr>
          <w:b/>
        </w:rPr>
        <w:t>For FR1</w:t>
      </w:r>
      <w:r>
        <w:rPr>
          <w:b/>
        </w:rPr>
        <w:t xml:space="preserve">, four </w:t>
      </w:r>
      <w:r w:rsidRPr="00F91D91">
        <w:rPr>
          <w:b/>
        </w:rPr>
        <w:t>synchronization resources are defined. Each resource is composed of</w:t>
      </w:r>
    </w:p>
    <w:p w14:paraId="7F1DDD9C" w14:textId="77777777" w:rsidR="009A7D11" w:rsidRPr="00F91D91" w:rsidRDefault="009A7D11" w:rsidP="005729F6">
      <w:pPr>
        <w:pStyle w:val="3GPPAgreements"/>
        <w:numPr>
          <w:ilvl w:val="3"/>
          <w:numId w:val="13"/>
        </w:numPr>
        <w:rPr>
          <w:b/>
        </w:rPr>
      </w:pPr>
      <w:r w:rsidRPr="00F91D91">
        <w:rPr>
          <w:b/>
        </w:rPr>
        <w:t>1 SSB for 15kHz</w:t>
      </w:r>
    </w:p>
    <w:p w14:paraId="37CBA47B" w14:textId="77777777" w:rsidR="009A7D11" w:rsidRPr="00F91D91" w:rsidRDefault="009A7D11" w:rsidP="005729F6">
      <w:pPr>
        <w:pStyle w:val="3GPPAgreements"/>
        <w:numPr>
          <w:ilvl w:val="3"/>
          <w:numId w:val="13"/>
        </w:numPr>
        <w:rPr>
          <w:b/>
        </w:rPr>
      </w:pPr>
      <w:r w:rsidRPr="00F91D91">
        <w:rPr>
          <w:b/>
        </w:rPr>
        <w:t xml:space="preserve">2 consecutive SSBs for 30kHz </w:t>
      </w:r>
    </w:p>
    <w:p w14:paraId="1A71D170" w14:textId="77777777" w:rsidR="009A7D11" w:rsidRPr="00F91D91" w:rsidRDefault="009A7D11" w:rsidP="005729F6">
      <w:pPr>
        <w:pStyle w:val="3GPPAgreements"/>
        <w:numPr>
          <w:ilvl w:val="3"/>
          <w:numId w:val="13"/>
        </w:numPr>
        <w:rPr>
          <w:b/>
        </w:rPr>
      </w:pPr>
      <w:r w:rsidRPr="00F91D91">
        <w:rPr>
          <w:b/>
        </w:rPr>
        <w:lastRenderedPageBreak/>
        <w:t xml:space="preserve">4 consecutive SSBs for 60kHz </w:t>
      </w:r>
    </w:p>
    <w:p w14:paraId="1B7C657F" w14:textId="77777777" w:rsidR="009A7D11" w:rsidRPr="00F91D91" w:rsidRDefault="009A7D11" w:rsidP="005729F6">
      <w:pPr>
        <w:pStyle w:val="3GPPAgreements"/>
        <w:numPr>
          <w:ilvl w:val="1"/>
          <w:numId w:val="13"/>
        </w:numPr>
        <w:rPr>
          <w:b/>
        </w:rPr>
      </w:pPr>
      <w:r w:rsidRPr="00F91D91">
        <w:rPr>
          <w:b/>
        </w:rPr>
        <w:t>Configuration 2 (coverage reduction is proportional to SCS)</w:t>
      </w:r>
    </w:p>
    <w:p w14:paraId="0E4E6845" w14:textId="77777777" w:rsidR="009A7D11" w:rsidRPr="00D844E9" w:rsidRDefault="009A7D11" w:rsidP="005729F6">
      <w:pPr>
        <w:pStyle w:val="3GPPAgreements"/>
        <w:numPr>
          <w:ilvl w:val="2"/>
          <w:numId w:val="13"/>
        </w:numPr>
        <w:rPr>
          <w:b/>
        </w:rPr>
      </w:pPr>
      <w:r w:rsidRPr="00F91D91">
        <w:rPr>
          <w:b/>
        </w:rPr>
        <w:t>For FR1</w:t>
      </w:r>
      <w:r>
        <w:rPr>
          <w:b/>
        </w:rPr>
        <w:t>, f</w:t>
      </w:r>
      <w:r w:rsidRPr="00D844E9">
        <w:rPr>
          <w:b/>
        </w:rPr>
        <w:t xml:space="preserve">our synchronization resources are defined. Each resource is composed of </w:t>
      </w:r>
    </w:p>
    <w:p w14:paraId="7102DC35" w14:textId="77777777" w:rsidR="009A7D11" w:rsidRPr="00F91D91" w:rsidRDefault="009A7D11" w:rsidP="005729F6">
      <w:pPr>
        <w:pStyle w:val="3GPPAgreements"/>
        <w:numPr>
          <w:ilvl w:val="3"/>
          <w:numId w:val="13"/>
        </w:numPr>
        <w:rPr>
          <w:b/>
        </w:rPr>
      </w:pPr>
      <w:r w:rsidRPr="00F91D91">
        <w:rPr>
          <w:b/>
        </w:rPr>
        <w:t xml:space="preserve">1 SSB for 15kHz </w:t>
      </w:r>
    </w:p>
    <w:p w14:paraId="15C6BF7D" w14:textId="77777777" w:rsidR="009A7D11" w:rsidRPr="00F91D91" w:rsidRDefault="009A7D11" w:rsidP="005729F6">
      <w:pPr>
        <w:pStyle w:val="3GPPAgreements"/>
        <w:numPr>
          <w:ilvl w:val="3"/>
          <w:numId w:val="13"/>
        </w:numPr>
        <w:rPr>
          <w:b/>
        </w:rPr>
      </w:pPr>
      <w:r w:rsidRPr="00F91D91">
        <w:rPr>
          <w:b/>
        </w:rPr>
        <w:t xml:space="preserve">1 SSB for 30kHz </w:t>
      </w:r>
    </w:p>
    <w:p w14:paraId="04ACD6FC" w14:textId="77777777" w:rsidR="009A7D11" w:rsidRPr="00F91D91" w:rsidRDefault="009A7D11" w:rsidP="005729F6">
      <w:pPr>
        <w:pStyle w:val="3GPPAgreements"/>
        <w:numPr>
          <w:ilvl w:val="3"/>
          <w:numId w:val="13"/>
        </w:numPr>
        <w:rPr>
          <w:b/>
        </w:rPr>
      </w:pPr>
      <w:r w:rsidRPr="00F91D91">
        <w:rPr>
          <w:b/>
        </w:rPr>
        <w:t xml:space="preserve">1 SSB for 60kHz </w:t>
      </w:r>
    </w:p>
    <w:p w14:paraId="0E97A900" w14:textId="77777777" w:rsidR="009A7D11" w:rsidRDefault="009A7D11" w:rsidP="005729F6">
      <w:pPr>
        <w:pStyle w:val="3GPPText"/>
        <w:numPr>
          <w:ilvl w:val="0"/>
          <w:numId w:val="20"/>
        </w:numPr>
      </w:pPr>
    </w:p>
    <w:p w14:paraId="6B3B2B48" w14:textId="77777777" w:rsidR="009A7D11" w:rsidRDefault="009A7D11" w:rsidP="005729F6">
      <w:pPr>
        <w:pStyle w:val="3GPPAgreements"/>
        <w:numPr>
          <w:ilvl w:val="1"/>
          <w:numId w:val="12"/>
        </w:numPr>
        <w:rPr>
          <w:b/>
        </w:rPr>
      </w:pPr>
      <w:r>
        <w:rPr>
          <w:b/>
        </w:rPr>
        <w:t>For S-PSS sequence generation, reuse the same polynomial and initialization state as defined for PSS</w:t>
      </w:r>
    </w:p>
    <w:p w14:paraId="57F85188" w14:textId="77777777" w:rsidR="009A7D11" w:rsidRDefault="009A7D11" w:rsidP="005729F6">
      <w:pPr>
        <w:pStyle w:val="3GPPAgreements"/>
        <w:numPr>
          <w:ilvl w:val="1"/>
          <w:numId w:val="12"/>
        </w:numPr>
        <w:rPr>
          <w:b/>
        </w:rPr>
      </w:pPr>
      <w:r w:rsidRPr="00CC3350">
        <w:rPr>
          <w:b/>
        </w:rPr>
        <w:t xml:space="preserve">Apply time reversal mapping in frequency domain </w:t>
      </w:r>
      <w:r>
        <w:rPr>
          <w:b/>
        </w:rPr>
        <w:t xml:space="preserve">to </w:t>
      </w:r>
      <w:r w:rsidRPr="00CC3350">
        <w:rPr>
          <w:b/>
        </w:rPr>
        <w:t>get complex conjugated version of the legacy PSS signal</w:t>
      </w:r>
      <w:r>
        <w:rPr>
          <w:b/>
        </w:rPr>
        <w:t xml:space="preserve"> in time domain</w:t>
      </w:r>
    </w:p>
    <w:p w14:paraId="6C5CA94B" w14:textId="77777777" w:rsidR="009A7D11" w:rsidRPr="00F91D91" w:rsidRDefault="009A7D11" w:rsidP="005729F6">
      <w:pPr>
        <w:pStyle w:val="3GPPAgreements"/>
        <w:numPr>
          <w:ilvl w:val="1"/>
          <w:numId w:val="12"/>
        </w:numPr>
        <w:rPr>
          <w:b/>
        </w:rPr>
      </w:pPr>
      <w:r>
        <w:rPr>
          <w:b/>
        </w:rPr>
        <w:t xml:space="preserve">S-PSS carry information on </w:t>
      </w:r>
      <w:r w:rsidRPr="00F91D91">
        <w:rPr>
          <w:b/>
        </w:rPr>
        <w:t xml:space="preserve">whether GNSS </w:t>
      </w:r>
      <w:r>
        <w:rPr>
          <w:b/>
        </w:rPr>
        <w:t>(</w:t>
      </w:r>
      <w:proofErr w:type="spellStart"/>
      <w:r>
        <w:rPr>
          <w:b/>
        </w:rPr>
        <w:t>n</w:t>
      </w:r>
      <w:r w:rsidRPr="00F91D91">
        <w:rPr>
          <w:b/>
          <w:vertAlign w:val="subscript"/>
        </w:rPr>
        <w:t>S</w:t>
      </w:r>
      <w:proofErr w:type="spellEnd"/>
      <w:r w:rsidRPr="00F91D91">
        <w:rPr>
          <w:b/>
          <w:vertAlign w:val="subscript"/>
        </w:rPr>
        <w:t>-PSS</w:t>
      </w:r>
      <w:r>
        <w:rPr>
          <w:b/>
        </w:rPr>
        <w:t xml:space="preserve"> = 0) </w:t>
      </w:r>
      <w:r w:rsidRPr="00F91D91">
        <w:rPr>
          <w:b/>
        </w:rPr>
        <w:t xml:space="preserve">or </w:t>
      </w:r>
      <w:proofErr w:type="spellStart"/>
      <w:r w:rsidRPr="00F91D91">
        <w:rPr>
          <w:b/>
        </w:rPr>
        <w:t>gNB</w:t>
      </w:r>
      <w:proofErr w:type="spellEnd"/>
      <w:r w:rsidRPr="00F91D91">
        <w:rPr>
          <w:b/>
        </w:rPr>
        <w:t>/</w:t>
      </w:r>
      <w:proofErr w:type="spellStart"/>
      <w:r w:rsidRPr="00F91D91">
        <w:rPr>
          <w:b/>
        </w:rPr>
        <w:t>eNB</w:t>
      </w:r>
      <w:proofErr w:type="spellEnd"/>
      <w:r w:rsidRPr="00F91D91">
        <w:rPr>
          <w:b/>
        </w:rPr>
        <w:t xml:space="preserve"> </w:t>
      </w:r>
      <w:r>
        <w:rPr>
          <w:b/>
        </w:rPr>
        <w:t>(</w:t>
      </w:r>
      <w:proofErr w:type="spellStart"/>
      <w:r>
        <w:rPr>
          <w:b/>
        </w:rPr>
        <w:t>n</w:t>
      </w:r>
      <w:r w:rsidRPr="002602DF">
        <w:rPr>
          <w:b/>
          <w:vertAlign w:val="subscript"/>
        </w:rPr>
        <w:t>S</w:t>
      </w:r>
      <w:proofErr w:type="spellEnd"/>
      <w:r w:rsidRPr="002602DF">
        <w:rPr>
          <w:b/>
          <w:vertAlign w:val="subscript"/>
        </w:rPr>
        <w:t>-PSS</w:t>
      </w:r>
      <w:r>
        <w:rPr>
          <w:b/>
        </w:rPr>
        <w:t xml:space="preserve"> = 1) </w:t>
      </w:r>
      <w:r w:rsidRPr="00F91D91">
        <w:rPr>
          <w:b/>
        </w:rPr>
        <w:t>based synchronization has higher priority (i.e.</w:t>
      </w:r>
      <w:r>
        <w:rPr>
          <w:b/>
        </w:rPr>
        <w:t xml:space="preserve"> information on </w:t>
      </w:r>
      <w:r w:rsidRPr="00F91D91">
        <w:rPr>
          <w:b/>
        </w:rPr>
        <w:t>table of priority for sidelink synchronization source selection</w:t>
      </w:r>
      <w:r>
        <w:t>)</w:t>
      </w:r>
    </w:p>
    <w:p w14:paraId="3BA50A27" w14:textId="77777777" w:rsidR="009A7D11" w:rsidRDefault="009A7D11" w:rsidP="005729F6">
      <w:pPr>
        <w:pStyle w:val="3GPPText"/>
        <w:numPr>
          <w:ilvl w:val="0"/>
          <w:numId w:val="21"/>
        </w:numPr>
      </w:pPr>
    </w:p>
    <w:p w14:paraId="45834DB7" w14:textId="77777777" w:rsidR="009A7D11" w:rsidRDefault="009A7D11" w:rsidP="005729F6">
      <w:pPr>
        <w:pStyle w:val="3GPPAgreements"/>
        <w:numPr>
          <w:ilvl w:val="1"/>
          <w:numId w:val="12"/>
        </w:numPr>
        <w:rPr>
          <w:b/>
        </w:rPr>
      </w:pPr>
      <w:r>
        <w:rPr>
          <w:b/>
        </w:rPr>
        <w:t xml:space="preserve">For S-SSS sequence generation, reuse the same polynomials and initialization state as defined for legacy SSS on </w:t>
      </w:r>
      <w:proofErr w:type="spellStart"/>
      <w:r>
        <w:rPr>
          <w:b/>
        </w:rPr>
        <w:t>Uu</w:t>
      </w:r>
      <w:proofErr w:type="spellEnd"/>
      <w:r>
        <w:rPr>
          <w:b/>
        </w:rPr>
        <w:t xml:space="preserve"> link</w:t>
      </w:r>
    </w:p>
    <w:p w14:paraId="59492D43" w14:textId="77777777" w:rsidR="009A7D11" w:rsidRPr="00D844E9" w:rsidRDefault="009A7D11" w:rsidP="005729F6">
      <w:pPr>
        <w:pStyle w:val="3GPPAgreements"/>
        <w:numPr>
          <w:ilvl w:val="1"/>
          <w:numId w:val="12"/>
        </w:numPr>
        <w:rPr>
          <w:b/>
        </w:rPr>
      </w:pPr>
      <w:r w:rsidRPr="00D844E9">
        <w:rPr>
          <w:b/>
        </w:rPr>
        <w:t xml:space="preserve">S-PSS together with S-SSS sequence carry information on SLSS ID </w:t>
      </w:r>
      <m:oMath>
        <m:r>
          <m:rPr>
            <m:sty m:val="bi"/>
          </m:rPr>
          <w:rPr>
            <w:rFonts w:ascii="Cambria Math" w:hAnsi="Cambria Math" w:hint="eastAsia"/>
            <w:vertAlign w:val="subscript"/>
          </w:rPr>
          <m:t>∈</m:t>
        </m:r>
      </m:oMath>
      <w:r w:rsidRPr="00D844E9">
        <w:rPr>
          <w:b/>
        </w:rPr>
        <w:t xml:space="preserve"> {0, 671}</w:t>
      </w:r>
    </w:p>
    <w:p w14:paraId="675A3DA0" w14:textId="77777777" w:rsidR="009A7D11" w:rsidRPr="00D844E9" w:rsidRDefault="009A7D11" w:rsidP="005729F6">
      <w:pPr>
        <w:pStyle w:val="3GPPAgreements"/>
        <w:numPr>
          <w:ilvl w:val="2"/>
          <w:numId w:val="12"/>
        </w:numPr>
        <w:rPr>
          <w:b/>
        </w:rPr>
      </w:pPr>
      <w:r w:rsidRPr="00D844E9">
        <w:rPr>
          <w:b/>
        </w:rPr>
        <w:t>SLSS ID = n</w:t>
      </w:r>
      <w:r w:rsidRPr="00D844E9">
        <w:rPr>
          <w:b/>
          <w:vertAlign w:val="subscript"/>
        </w:rPr>
        <w:t>S-PSS</w:t>
      </w:r>
      <w:r w:rsidRPr="00D844E9">
        <w:rPr>
          <w:b/>
        </w:rPr>
        <w:t xml:space="preserve">·336 + </w:t>
      </w:r>
      <w:proofErr w:type="spellStart"/>
      <w:r w:rsidRPr="00D844E9">
        <w:rPr>
          <w:b/>
        </w:rPr>
        <w:t>n</w:t>
      </w:r>
      <w:r w:rsidRPr="00D844E9">
        <w:rPr>
          <w:b/>
          <w:vertAlign w:val="subscript"/>
        </w:rPr>
        <w:t>S</w:t>
      </w:r>
      <w:proofErr w:type="spellEnd"/>
      <w:r w:rsidRPr="00D844E9">
        <w:rPr>
          <w:b/>
          <w:vertAlign w:val="subscript"/>
        </w:rPr>
        <w:t>-SSS</w:t>
      </w:r>
      <w:r w:rsidRPr="00D844E9">
        <w:rPr>
          <w:b/>
        </w:rPr>
        <w:t xml:space="preserve">, where </w:t>
      </w:r>
      <w:proofErr w:type="spellStart"/>
      <w:r w:rsidRPr="00D844E9">
        <w:rPr>
          <w:b/>
        </w:rPr>
        <w:t>n</w:t>
      </w:r>
      <w:r w:rsidRPr="00D844E9">
        <w:rPr>
          <w:b/>
          <w:vertAlign w:val="subscript"/>
        </w:rPr>
        <w:t>S</w:t>
      </w:r>
      <w:proofErr w:type="spellEnd"/>
      <w:r w:rsidRPr="00D844E9">
        <w:rPr>
          <w:b/>
          <w:vertAlign w:val="subscript"/>
        </w:rPr>
        <w:t xml:space="preserve">-PSS </w:t>
      </w:r>
      <m:oMath>
        <m:r>
          <m:rPr>
            <m:sty m:val="bi"/>
          </m:rPr>
          <w:rPr>
            <w:rFonts w:ascii="Cambria Math" w:hAnsi="Cambria Math" w:hint="eastAsia"/>
            <w:vertAlign w:val="subscript"/>
          </w:rPr>
          <m:t>∈</m:t>
        </m:r>
      </m:oMath>
      <w:r w:rsidRPr="00D844E9">
        <w:rPr>
          <w:b/>
        </w:rPr>
        <w:t>{0, 1} and n</w:t>
      </w:r>
      <w:r w:rsidRPr="00D844E9">
        <w:rPr>
          <w:b/>
          <w:vertAlign w:val="subscript"/>
        </w:rPr>
        <w:t xml:space="preserve">S-SSS </w:t>
      </w:r>
      <m:oMath>
        <m:r>
          <m:rPr>
            <m:sty m:val="bi"/>
          </m:rPr>
          <w:rPr>
            <w:rFonts w:ascii="Cambria Math" w:hAnsi="Cambria Math" w:hint="eastAsia"/>
            <w:vertAlign w:val="subscript"/>
          </w:rPr>
          <m:t>∈</m:t>
        </m:r>
      </m:oMath>
      <w:r w:rsidRPr="00D844E9">
        <w:rPr>
          <w:b/>
        </w:rPr>
        <w:t>{0, 335}</w:t>
      </w:r>
    </w:p>
    <w:p w14:paraId="0BFB1E9C" w14:textId="77777777" w:rsidR="009A7D11" w:rsidRDefault="009A7D11" w:rsidP="005729F6">
      <w:pPr>
        <w:pStyle w:val="3GPPAgreements"/>
        <w:numPr>
          <w:ilvl w:val="1"/>
          <w:numId w:val="12"/>
        </w:numPr>
        <w:rPr>
          <w:b/>
        </w:rPr>
      </w:pPr>
      <w:r>
        <w:rPr>
          <w:b/>
        </w:rPr>
        <w:t xml:space="preserve">SLSS ID is signaled and (pre)-configured by </w:t>
      </w:r>
      <w:proofErr w:type="spellStart"/>
      <w:r>
        <w:rPr>
          <w:b/>
        </w:rPr>
        <w:t>gNB</w:t>
      </w:r>
      <w:proofErr w:type="spellEnd"/>
      <w:r>
        <w:rPr>
          <w:b/>
        </w:rPr>
        <w:t>/network</w:t>
      </w:r>
    </w:p>
    <w:p w14:paraId="3BD20756" w14:textId="77777777" w:rsidR="009A7D11" w:rsidRDefault="009A7D11" w:rsidP="005729F6">
      <w:pPr>
        <w:pStyle w:val="3GPPAgreements"/>
        <w:numPr>
          <w:ilvl w:val="1"/>
          <w:numId w:val="12"/>
        </w:numPr>
        <w:rPr>
          <w:b/>
        </w:rPr>
      </w:pPr>
      <w:r>
        <w:rPr>
          <w:b/>
        </w:rPr>
        <w:t>Subset of SLSS IDs is (pre)-defined / (pre)-configured for UEs with lowest priority in terms of sidelink synchronization source selection (i.e. priority level P6)</w:t>
      </w:r>
    </w:p>
    <w:p w14:paraId="03703EB8" w14:textId="77777777" w:rsidR="009A7D11" w:rsidRDefault="009A7D11" w:rsidP="005729F6">
      <w:pPr>
        <w:pStyle w:val="3GPPAgreements"/>
        <w:numPr>
          <w:ilvl w:val="2"/>
          <w:numId w:val="12"/>
        </w:numPr>
        <w:rPr>
          <w:b/>
        </w:rPr>
      </w:pPr>
      <w:r>
        <w:rPr>
          <w:b/>
        </w:rPr>
        <w:t xml:space="preserve">e.g. SLSS IDs </w:t>
      </w:r>
      <m:oMath>
        <m:r>
          <m:rPr>
            <m:sty m:val="bi"/>
          </m:rPr>
          <w:rPr>
            <w:rFonts w:ascii="Cambria Math" w:hAnsi="Cambria Math"/>
            <w:vertAlign w:val="subscript"/>
          </w:rPr>
          <m:t>∈</m:t>
        </m:r>
      </m:oMath>
      <w:r w:rsidRPr="00F91D91">
        <w:rPr>
          <w:b/>
        </w:rPr>
        <w:t xml:space="preserve"> </w:t>
      </w:r>
      <w:r>
        <w:rPr>
          <w:b/>
        </w:rPr>
        <w:t>{n</w:t>
      </w:r>
      <w:r w:rsidRPr="002602DF">
        <w:rPr>
          <w:b/>
          <w:vertAlign w:val="subscript"/>
        </w:rPr>
        <w:t>S-PSS</w:t>
      </w:r>
      <w:r>
        <w:rPr>
          <w:b/>
        </w:rPr>
        <w:t xml:space="preserve">·336 + </w:t>
      </w:r>
      <w:r w:rsidRPr="00F91D91">
        <w:rPr>
          <w:b/>
          <w:i/>
        </w:rPr>
        <w:t>N</w:t>
      </w:r>
      <w:r>
        <w:rPr>
          <w:b/>
        </w:rPr>
        <w:t xml:space="preserve">:335}, where </w:t>
      </w:r>
      <w:r w:rsidRPr="00F91D91">
        <w:rPr>
          <w:b/>
          <w:i/>
        </w:rPr>
        <w:t>N</w:t>
      </w:r>
      <w:r>
        <w:rPr>
          <w:b/>
        </w:rPr>
        <w:t xml:space="preserve"> is (pre)-configured/predefined value (N &gt; 1)</w:t>
      </w:r>
    </w:p>
    <w:p w14:paraId="55CC40EE" w14:textId="77777777" w:rsidR="009A7D11" w:rsidRPr="00D7698F" w:rsidRDefault="009A7D11" w:rsidP="005729F6">
      <w:pPr>
        <w:pStyle w:val="3GPPText"/>
        <w:numPr>
          <w:ilvl w:val="0"/>
          <w:numId w:val="22"/>
        </w:numPr>
      </w:pPr>
    </w:p>
    <w:p w14:paraId="17E3C042" w14:textId="77777777" w:rsidR="009A7D11" w:rsidRPr="00D7698F" w:rsidRDefault="009A7D11" w:rsidP="005729F6">
      <w:pPr>
        <w:pStyle w:val="3GPPAgreements"/>
        <w:numPr>
          <w:ilvl w:val="1"/>
          <w:numId w:val="12"/>
        </w:numPr>
        <w:rPr>
          <w:b/>
        </w:rPr>
      </w:pPr>
      <w:r w:rsidRPr="00D7698F">
        <w:rPr>
          <w:b/>
        </w:rPr>
        <w:t>The following content is carried by PSBCH</w:t>
      </w:r>
    </w:p>
    <w:p w14:paraId="175356A2" w14:textId="77777777" w:rsidR="009A7D11" w:rsidRPr="00D7698F" w:rsidRDefault="009A7D11" w:rsidP="005729F6">
      <w:pPr>
        <w:pStyle w:val="3GPPAgreements"/>
        <w:numPr>
          <w:ilvl w:val="1"/>
          <w:numId w:val="8"/>
        </w:numPr>
        <w:rPr>
          <w:b/>
        </w:rPr>
      </w:pPr>
      <w:r w:rsidRPr="00D7698F">
        <w:rPr>
          <w:b/>
        </w:rPr>
        <w:t>DFN (frame/sub-frame/slot number)</w:t>
      </w:r>
    </w:p>
    <w:p w14:paraId="732F303B" w14:textId="77777777" w:rsidR="009A7D11" w:rsidRPr="00D7698F" w:rsidRDefault="009A7D11" w:rsidP="005729F6">
      <w:pPr>
        <w:pStyle w:val="3GPPAgreements"/>
        <w:numPr>
          <w:ilvl w:val="1"/>
          <w:numId w:val="8"/>
        </w:numPr>
        <w:rPr>
          <w:b/>
        </w:rPr>
      </w:pPr>
      <w:r>
        <w:rPr>
          <w:b/>
        </w:rPr>
        <w:t>Information on whether priority levels P3-P5 are disabled in case of GNSS based synchronization</w:t>
      </w:r>
    </w:p>
    <w:p w14:paraId="745A4E27" w14:textId="77777777" w:rsidR="009A7D11" w:rsidRDefault="009A7D11" w:rsidP="005729F6">
      <w:pPr>
        <w:pStyle w:val="3GPPAgreements"/>
        <w:numPr>
          <w:ilvl w:val="1"/>
          <w:numId w:val="8"/>
        </w:numPr>
        <w:rPr>
          <w:b/>
        </w:rPr>
      </w:pPr>
      <w:r w:rsidRPr="00E662E6">
        <w:rPr>
          <w:b/>
        </w:rPr>
        <w:t>SLSS priority for sync source selection</w:t>
      </w:r>
      <w:r>
        <w:rPr>
          <w:b/>
        </w:rPr>
        <w:t xml:space="preserve"> </w:t>
      </w:r>
    </w:p>
    <w:p w14:paraId="47751EC9" w14:textId="77777777" w:rsidR="009A7D11" w:rsidRPr="00D7698F" w:rsidRDefault="009A7D11" w:rsidP="005729F6">
      <w:pPr>
        <w:pStyle w:val="3GPPAgreements"/>
        <w:numPr>
          <w:ilvl w:val="1"/>
          <w:numId w:val="8"/>
        </w:numPr>
        <w:rPr>
          <w:b/>
        </w:rPr>
      </w:pPr>
      <w:r w:rsidRPr="00D7698F">
        <w:rPr>
          <w:b/>
        </w:rPr>
        <w:t>TDD-UL-DL configuration information and Slot Format Information (analogue of TDD configuration in LTE)</w:t>
      </w:r>
    </w:p>
    <w:p w14:paraId="732ADF28" w14:textId="77777777" w:rsidR="009A7D11" w:rsidRPr="00D7698F" w:rsidRDefault="009A7D11" w:rsidP="005729F6">
      <w:pPr>
        <w:pStyle w:val="3GPPAgreements"/>
        <w:numPr>
          <w:ilvl w:val="2"/>
          <w:numId w:val="8"/>
        </w:numPr>
        <w:rPr>
          <w:b/>
        </w:rPr>
      </w:pPr>
      <w:r w:rsidRPr="00D7698F">
        <w:rPr>
          <w:b/>
        </w:rPr>
        <w:t>Indicates which slots are used for sidelink</w:t>
      </w:r>
      <w:r>
        <w:rPr>
          <w:b/>
        </w:rPr>
        <w:t>/uplink</w:t>
      </w:r>
      <w:r w:rsidRPr="00D7698F">
        <w:rPr>
          <w:b/>
        </w:rPr>
        <w:t xml:space="preserve"> and their configuration</w:t>
      </w:r>
    </w:p>
    <w:p w14:paraId="4EBFEF13" w14:textId="77777777" w:rsidR="009A7D11" w:rsidRPr="00D7698F" w:rsidRDefault="009A7D11" w:rsidP="005729F6">
      <w:pPr>
        <w:pStyle w:val="3GPPAgreements"/>
        <w:numPr>
          <w:ilvl w:val="1"/>
          <w:numId w:val="8"/>
        </w:numPr>
        <w:rPr>
          <w:b/>
        </w:rPr>
      </w:pPr>
      <w:r w:rsidRPr="00D7698F">
        <w:rPr>
          <w:b/>
        </w:rPr>
        <w:t>Sidelink Resource Configuration ID (Profile ID)</w:t>
      </w:r>
    </w:p>
    <w:p w14:paraId="34439B52" w14:textId="77777777" w:rsidR="009A7D11" w:rsidRPr="00D7698F" w:rsidRDefault="009A7D11" w:rsidP="005729F6">
      <w:pPr>
        <w:pStyle w:val="3GPPAgreements"/>
        <w:numPr>
          <w:ilvl w:val="2"/>
          <w:numId w:val="8"/>
        </w:numPr>
        <w:rPr>
          <w:b/>
        </w:rPr>
      </w:pPr>
      <w:r w:rsidRPr="00D7698F">
        <w:rPr>
          <w:b/>
        </w:rPr>
        <w:tab/>
        <w:t>Profile of sidelink resource configuration (applicable at least for ITS carriers)</w:t>
      </w:r>
    </w:p>
    <w:p w14:paraId="20AA7674" w14:textId="77777777" w:rsidR="009A7D11" w:rsidRPr="00D7698F" w:rsidRDefault="009A7D11" w:rsidP="005729F6">
      <w:pPr>
        <w:pStyle w:val="3GPPAgreements"/>
        <w:numPr>
          <w:ilvl w:val="3"/>
          <w:numId w:val="8"/>
        </w:numPr>
        <w:rPr>
          <w:b/>
        </w:rPr>
      </w:pPr>
      <w:r w:rsidRPr="00D7698F">
        <w:rPr>
          <w:b/>
        </w:rPr>
        <w:tab/>
        <w:t>Includes information on PSCCH/PSSCH/PSFCH and PSBCH resource configuration on given carrier</w:t>
      </w:r>
    </w:p>
    <w:p w14:paraId="468EF590" w14:textId="77777777" w:rsidR="009A7D11" w:rsidRPr="00D7698F" w:rsidRDefault="009A7D11" w:rsidP="005729F6">
      <w:pPr>
        <w:pStyle w:val="3GPPAgreements"/>
        <w:numPr>
          <w:ilvl w:val="3"/>
          <w:numId w:val="8"/>
        </w:numPr>
        <w:rPr>
          <w:b/>
        </w:rPr>
      </w:pPr>
      <w:r w:rsidRPr="00D7698F">
        <w:rPr>
          <w:b/>
        </w:rPr>
        <w:t>SLSS/PSBCH offset with respect to Point A for given sidelink carrier</w:t>
      </w:r>
    </w:p>
    <w:p w14:paraId="756F82B4" w14:textId="77777777" w:rsidR="009A7D11" w:rsidRPr="00D7698F" w:rsidRDefault="009A7D11" w:rsidP="005729F6">
      <w:pPr>
        <w:pStyle w:val="3GPPAgreements"/>
        <w:numPr>
          <w:ilvl w:val="3"/>
          <w:numId w:val="8"/>
        </w:numPr>
        <w:rPr>
          <w:b/>
        </w:rPr>
      </w:pPr>
      <w:r w:rsidRPr="00D7698F">
        <w:rPr>
          <w:b/>
        </w:rPr>
        <w:t>Sidelink Carrier Bandwidth and SL BWP parameters (SCS, CP, BW)</w:t>
      </w:r>
    </w:p>
    <w:p w14:paraId="51F63B16" w14:textId="77777777" w:rsidR="009A7D11" w:rsidRDefault="009A7D11" w:rsidP="005729F6">
      <w:pPr>
        <w:pStyle w:val="3GPPAgreements"/>
        <w:numPr>
          <w:ilvl w:val="1"/>
          <w:numId w:val="8"/>
        </w:numPr>
        <w:rPr>
          <w:b/>
        </w:rPr>
      </w:pPr>
      <w:r w:rsidRPr="00D7698F">
        <w:rPr>
          <w:b/>
        </w:rPr>
        <w:t>Reserved bits</w:t>
      </w:r>
    </w:p>
    <w:p w14:paraId="6E459308" w14:textId="77777777" w:rsidR="009A7D11" w:rsidRPr="00D7698F" w:rsidRDefault="009A7D11" w:rsidP="005729F6">
      <w:pPr>
        <w:pStyle w:val="3GPPAgreements"/>
        <w:numPr>
          <w:ilvl w:val="2"/>
          <w:numId w:val="8"/>
        </w:numPr>
        <w:rPr>
          <w:b/>
        </w:rPr>
      </w:pPr>
      <w:r>
        <w:rPr>
          <w:b/>
        </w:rPr>
        <w:t>Configurable number of the (pre)-configured</w:t>
      </w:r>
      <w:r w:rsidRPr="00D7698F">
        <w:rPr>
          <w:b/>
        </w:rPr>
        <w:t xml:space="preserve"> </w:t>
      </w:r>
      <w:r>
        <w:rPr>
          <w:b/>
        </w:rPr>
        <w:t xml:space="preserve">set of bits </w:t>
      </w:r>
    </w:p>
    <w:p w14:paraId="7C484E72" w14:textId="77777777" w:rsidR="009A7D11" w:rsidRDefault="009A7D11" w:rsidP="005729F6">
      <w:pPr>
        <w:pStyle w:val="3GPPText"/>
        <w:numPr>
          <w:ilvl w:val="0"/>
          <w:numId w:val="23"/>
        </w:numPr>
        <w:rPr>
          <w:lang w:val="en-GB"/>
        </w:rPr>
      </w:pPr>
    </w:p>
    <w:p w14:paraId="7CF6676B" w14:textId="77777777" w:rsidR="009A7D11" w:rsidRDefault="009A7D11" w:rsidP="005729F6">
      <w:pPr>
        <w:pStyle w:val="3GPPText"/>
        <w:numPr>
          <w:ilvl w:val="1"/>
          <w:numId w:val="9"/>
        </w:numPr>
        <w:rPr>
          <w:b/>
          <w:lang w:val="en-GB"/>
        </w:rPr>
      </w:pPr>
      <w:r>
        <w:rPr>
          <w:b/>
          <w:lang w:val="en-GB"/>
        </w:rPr>
        <w:t>Common and single synchronization reference is used for SLSS/PSBCH transmission across carriers as well as for transmission and reception of other sidelink channels in ITS carriers</w:t>
      </w:r>
    </w:p>
    <w:p w14:paraId="13EA6564" w14:textId="77777777" w:rsidR="009A7D11" w:rsidRPr="008E558D" w:rsidRDefault="009A7D11" w:rsidP="005729F6">
      <w:pPr>
        <w:pStyle w:val="3GPPText"/>
        <w:numPr>
          <w:ilvl w:val="1"/>
          <w:numId w:val="9"/>
        </w:numPr>
        <w:rPr>
          <w:b/>
          <w:lang w:val="en-GB"/>
        </w:rPr>
      </w:pPr>
      <w:r w:rsidRPr="008E558D">
        <w:rPr>
          <w:b/>
          <w:lang w:val="en-GB"/>
        </w:rPr>
        <w:t xml:space="preserve">SLSS/PSBCH </w:t>
      </w:r>
      <w:r>
        <w:rPr>
          <w:b/>
          <w:lang w:val="en-GB"/>
        </w:rPr>
        <w:t>configuration is aligned across multiple sidelink carriers if multiple carriers are considered</w:t>
      </w:r>
    </w:p>
    <w:p w14:paraId="12B47655" w14:textId="77777777" w:rsidR="009A7D11" w:rsidRDefault="009A7D11" w:rsidP="005729F6">
      <w:pPr>
        <w:pStyle w:val="3GPPText"/>
        <w:numPr>
          <w:ilvl w:val="0"/>
          <w:numId w:val="24"/>
        </w:numPr>
        <w:rPr>
          <w:lang w:val="en-GB"/>
        </w:rPr>
      </w:pPr>
    </w:p>
    <w:p w14:paraId="302C4E22" w14:textId="77777777" w:rsidR="009A7D11" w:rsidRDefault="009A7D11" w:rsidP="005729F6">
      <w:pPr>
        <w:pStyle w:val="3GPPText"/>
        <w:numPr>
          <w:ilvl w:val="1"/>
          <w:numId w:val="9"/>
        </w:numPr>
        <w:rPr>
          <w:b/>
          <w:lang w:val="en-GB"/>
        </w:rPr>
      </w:pPr>
      <w:r>
        <w:rPr>
          <w:b/>
          <w:lang w:val="en-GB"/>
        </w:rPr>
        <w:t>Both TDM as well as TDM &amp; FDM allocation of sidelink synchronization resources is supported</w:t>
      </w:r>
    </w:p>
    <w:p w14:paraId="2EBE2B1F" w14:textId="77777777" w:rsidR="009A7D11" w:rsidRDefault="009A7D11" w:rsidP="005729F6">
      <w:pPr>
        <w:pStyle w:val="3GPPText"/>
        <w:numPr>
          <w:ilvl w:val="1"/>
          <w:numId w:val="9"/>
        </w:numPr>
        <w:rPr>
          <w:b/>
          <w:lang w:val="en-GB"/>
        </w:rPr>
      </w:pPr>
      <w:r>
        <w:rPr>
          <w:b/>
          <w:lang w:val="en-GB"/>
        </w:rPr>
        <w:t xml:space="preserve">Sidelink synchronization resource for SSB transmission is </w:t>
      </w:r>
      <w:r w:rsidRPr="008E558D">
        <w:rPr>
          <w:b/>
          <w:lang w:val="en-GB"/>
        </w:rPr>
        <w:t xml:space="preserve">associated </w:t>
      </w:r>
      <w:r>
        <w:rPr>
          <w:b/>
          <w:lang w:val="en-GB"/>
        </w:rPr>
        <w:t xml:space="preserve">either </w:t>
      </w:r>
      <w:r w:rsidRPr="008E558D">
        <w:rPr>
          <w:b/>
          <w:lang w:val="en-GB"/>
        </w:rPr>
        <w:t>with</w:t>
      </w:r>
    </w:p>
    <w:p w14:paraId="508903A6" w14:textId="77777777" w:rsidR="009A7D11" w:rsidRDefault="009A7D11" w:rsidP="005729F6">
      <w:pPr>
        <w:pStyle w:val="3GPPText"/>
        <w:numPr>
          <w:ilvl w:val="2"/>
          <w:numId w:val="9"/>
        </w:numPr>
        <w:rPr>
          <w:b/>
          <w:lang w:val="en-GB"/>
        </w:rPr>
      </w:pPr>
      <w:r>
        <w:rPr>
          <w:b/>
          <w:lang w:val="en-GB"/>
        </w:rPr>
        <w:t xml:space="preserve">Option 1: </w:t>
      </w:r>
      <w:r w:rsidRPr="008E558D">
        <w:rPr>
          <w:b/>
          <w:lang w:val="en-GB"/>
        </w:rPr>
        <w:t>the type of sync reference UE</w:t>
      </w:r>
    </w:p>
    <w:p w14:paraId="335DEAC5" w14:textId="77777777" w:rsidR="009A7D11" w:rsidRPr="00F91D91" w:rsidRDefault="009A7D11" w:rsidP="005729F6">
      <w:pPr>
        <w:pStyle w:val="3GPPText"/>
        <w:numPr>
          <w:ilvl w:val="3"/>
          <w:numId w:val="9"/>
        </w:numPr>
        <w:rPr>
          <w:b/>
          <w:lang w:val="en-GB"/>
        </w:rPr>
      </w:pPr>
      <w:r w:rsidRPr="00F91D91">
        <w:rPr>
          <w:b/>
          <w:lang w:val="en-GB"/>
        </w:rPr>
        <w:t>UE directly synchronized to GNSS</w:t>
      </w:r>
    </w:p>
    <w:p w14:paraId="35045DE3" w14:textId="77777777" w:rsidR="009A7D11" w:rsidRPr="00F91D91" w:rsidRDefault="009A7D11" w:rsidP="005729F6">
      <w:pPr>
        <w:pStyle w:val="3GPPText"/>
        <w:numPr>
          <w:ilvl w:val="3"/>
          <w:numId w:val="9"/>
        </w:numPr>
        <w:rPr>
          <w:b/>
          <w:lang w:val="en-GB"/>
        </w:rPr>
      </w:pPr>
      <w:r w:rsidRPr="00F91D91">
        <w:rPr>
          <w:b/>
          <w:lang w:val="en-GB"/>
        </w:rPr>
        <w:t>UE indirectly synchronized to GNSS</w:t>
      </w:r>
    </w:p>
    <w:p w14:paraId="03928A89" w14:textId="77777777" w:rsidR="009A7D11" w:rsidRPr="00F91D91" w:rsidRDefault="009A7D11" w:rsidP="005729F6">
      <w:pPr>
        <w:pStyle w:val="3GPPText"/>
        <w:numPr>
          <w:ilvl w:val="3"/>
          <w:numId w:val="9"/>
        </w:numPr>
        <w:rPr>
          <w:b/>
          <w:lang w:val="en-GB"/>
        </w:rPr>
      </w:pPr>
      <w:r w:rsidRPr="00F91D91">
        <w:rPr>
          <w:b/>
          <w:lang w:val="en-GB"/>
        </w:rPr>
        <w:t xml:space="preserve">UE directly synchronized to </w:t>
      </w:r>
      <w:proofErr w:type="spellStart"/>
      <w:r w:rsidRPr="00F91D91">
        <w:rPr>
          <w:b/>
          <w:lang w:val="en-GB"/>
        </w:rPr>
        <w:t>gNB</w:t>
      </w:r>
      <w:proofErr w:type="spellEnd"/>
      <w:r w:rsidRPr="00F91D91">
        <w:rPr>
          <w:b/>
          <w:lang w:val="en-GB"/>
        </w:rPr>
        <w:t>/</w:t>
      </w:r>
      <w:proofErr w:type="spellStart"/>
      <w:r w:rsidRPr="00F91D91">
        <w:rPr>
          <w:b/>
          <w:lang w:val="en-GB"/>
        </w:rPr>
        <w:t>eNB</w:t>
      </w:r>
      <w:proofErr w:type="spellEnd"/>
    </w:p>
    <w:p w14:paraId="27D95EAC" w14:textId="77777777" w:rsidR="009A7D11" w:rsidRDefault="009A7D11" w:rsidP="005729F6">
      <w:pPr>
        <w:pStyle w:val="3GPPText"/>
        <w:numPr>
          <w:ilvl w:val="3"/>
          <w:numId w:val="9"/>
        </w:numPr>
        <w:rPr>
          <w:b/>
          <w:lang w:val="en-GB"/>
        </w:rPr>
      </w:pPr>
      <w:r w:rsidRPr="00F91D91">
        <w:rPr>
          <w:b/>
          <w:lang w:val="en-GB"/>
        </w:rPr>
        <w:t xml:space="preserve">UE indirectly synchronized to </w:t>
      </w:r>
      <w:proofErr w:type="spellStart"/>
      <w:r w:rsidRPr="00F91D91">
        <w:rPr>
          <w:b/>
          <w:lang w:val="en-GB"/>
        </w:rPr>
        <w:t>gNB</w:t>
      </w:r>
      <w:proofErr w:type="spellEnd"/>
      <w:r w:rsidRPr="00F91D91">
        <w:rPr>
          <w:b/>
          <w:lang w:val="en-GB"/>
        </w:rPr>
        <w:t>/</w:t>
      </w:r>
      <w:proofErr w:type="spellStart"/>
      <w:r w:rsidRPr="00F91D91">
        <w:rPr>
          <w:b/>
          <w:lang w:val="en-GB"/>
        </w:rPr>
        <w:t>eNB</w:t>
      </w:r>
      <w:proofErr w:type="spellEnd"/>
    </w:p>
    <w:p w14:paraId="5911A91A" w14:textId="77777777" w:rsidR="009A7D11" w:rsidRDefault="009A7D11" w:rsidP="005729F6">
      <w:pPr>
        <w:pStyle w:val="3GPPText"/>
        <w:numPr>
          <w:ilvl w:val="2"/>
          <w:numId w:val="9"/>
        </w:numPr>
        <w:rPr>
          <w:b/>
          <w:lang w:val="en-GB"/>
        </w:rPr>
      </w:pPr>
      <w:r>
        <w:rPr>
          <w:b/>
          <w:lang w:val="en-GB"/>
        </w:rPr>
        <w:t xml:space="preserve">Option 2: directly with priority level (P1, P2, P4, P5) assuming that configuration of the top priority sync source (i.e. GNSS or </w:t>
      </w:r>
      <w:proofErr w:type="spellStart"/>
      <w:r>
        <w:rPr>
          <w:b/>
          <w:lang w:val="en-GB"/>
        </w:rPr>
        <w:t>gNB</w:t>
      </w:r>
      <w:proofErr w:type="spellEnd"/>
      <w:r>
        <w:rPr>
          <w:b/>
          <w:lang w:val="en-GB"/>
        </w:rPr>
        <w:t>/</w:t>
      </w:r>
      <w:proofErr w:type="spellStart"/>
      <w:r>
        <w:rPr>
          <w:b/>
          <w:lang w:val="en-GB"/>
        </w:rPr>
        <w:t>eNB</w:t>
      </w:r>
      <w:proofErr w:type="spellEnd"/>
      <w:r>
        <w:rPr>
          <w:b/>
          <w:lang w:val="en-GB"/>
        </w:rPr>
        <w:t>) is known</w:t>
      </w:r>
    </w:p>
    <w:p w14:paraId="2F4A45D4" w14:textId="77777777" w:rsidR="009A7D11" w:rsidRPr="00D7698F" w:rsidRDefault="009A7D11" w:rsidP="005729F6">
      <w:pPr>
        <w:pStyle w:val="3GPPText"/>
        <w:numPr>
          <w:ilvl w:val="0"/>
          <w:numId w:val="25"/>
        </w:numPr>
        <w:rPr>
          <w:lang w:val="en-GB"/>
        </w:rPr>
      </w:pPr>
    </w:p>
    <w:p w14:paraId="4F65A7D6" w14:textId="77777777" w:rsidR="009A7D11" w:rsidRPr="00F91D91" w:rsidRDefault="009A7D11" w:rsidP="005729F6">
      <w:pPr>
        <w:pStyle w:val="3GPPText"/>
        <w:numPr>
          <w:ilvl w:val="1"/>
          <w:numId w:val="9"/>
        </w:numPr>
        <w:rPr>
          <w:b/>
          <w:lang w:val="en-GB"/>
        </w:rPr>
      </w:pPr>
      <w:r w:rsidRPr="00F91D91">
        <w:rPr>
          <w:b/>
        </w:rPr>
        <w:t xml:space="preserve">Adopt SLSS ID and PSBCH </w:t>
      </w:r>
      <w:r>
        <w:rPr>
          <w:b/>
        </w:rPr>
        <w:t>c</w:t>
      </w:r>
      <w:r w:rsidRPr="00F91D91">
        <w:rPr>
          <w:b/>
        </w:rPr>
        <w:t xml:space="preserve">ontent </w:t>
      </w:r>
      <w:r>
        <w:rPr>
          <w:b/>
        </w:rPr>
        <w:t>p</w:t>
      </w:r>
      <w:r w:rsidRPr="00F91D91">
        <w:rPr>
          <w:b/>
        </w:rPr>
        <w:t xml:space="preserve">ropagation rules </w:t>
      </w:r>
      <w:r>
        <w:rPr>
          <w:b/>
        </w:rPr>
        <w:t xml:space="preserve">provide </w:t>
      </w:r>
      <w:r w:rsidRPr="00F91D91">
        <w:rPr>
          <w:b/>
        </w:rPr>
        <w:t xml:space="preserve">in </w:t>
      </w:r>
      <w:r w:rsidRPr="00F91D91">
        <w:rPr>
          <w:b/>
        </w:rPr>
        <w:fldChar w:fldCharType="begin"/>
      </w:r>
      <w:r w:rsidRPr="00F91D91">
        <w:rPr>
          <w:b/>
        </w:rPr>
        <w:instrText xml:space="preserve"> REF _Ref21270187 \h  \* MERGEFORMAT </w:instrText>
      </w:r>
      <w:r w:rsidRPr="00F91D91">
        <w:rPr>
          <w:b/>
        </w:rPr>
      </w:r>
      <w:r w:rsidRPr="00F91D91">
        <w:rPr>
          <w:b/>
        </w:rPr>
        <w:fldChar w:fldCharType="separate"/>
      </w:r>
      <w:r w:rsidR="002A6F70" w:rsidRPr="002A6F70">
        <w:rPr>
          <w:b/>
        </w:rPr>
        <w:t xml:space="preserve">Table </w:t>
      </w:r>
      <w:r w:rsidR="002A6F70" w:rsidRPr="002A6F70">
        <w:rPr>
          <w:b/>
          <w:noProof/>
        </w:rPr>
        <w:t>1</w:t>
      </w:r>
      <w:r w:rsidRPr="00F91D91">
        <w:rPr>
          <w:b/>
        </w:rPr>
        <w:fldChar w:fldCharType="end"/>
      </w:r>
      <w:r>
        <w:rPr>
          <w:b/>
        </w:rPr>
        <w:t xml:space="preserve"> </w:t>
      </w:r>
      <w:r w:rsidRPr="00F91D91">
        <w:rPr>
          <w:b/>
        </w:rPr>
        <w:t xml:space="preserve">for UEs with </w:t>
      </w:r>
      <w:r>
        <w:rPr>
          <w:b/>
        </w:rPr>
        <w:t xml:space="preserve">sync source selection priorities </w:t>
      </w:r>
      <w:r w:rsidRPr="00F91D91">
        <w:rPr>
          <w:b/>
        </w:rPr>
        <w:t>P1, P2, P4, P5</w:t>
      </w:r>
    </w:p>
    <w:p w14:paraId="09E4A412" w14:textId="77777777" w:rsidR="009A7D11" w:rsidRPr="00D7698F" w:rsidRDefault="009A7D11" w:rsidP="005729F6">
      <w:pPr>
        <w:pStyle w:val="3GPPText"/>
        <w:numPr>
          <w:ilvl w:val="1"/>
          <w:numId w:val="9"/>
        </w:numPr>
        <w:rPr>
          <w:b/>
          <w:lang w:val="en-GB"/>
        </w:rPr>
      </w:pPr>
      <w:r w:rsidRPr="0048367B">
        <w:rPr>
          <w:b/>
          <w:lang w:val="en-GB"/>
        </w:rPr>
        <w:t xml:space="preserve">In case of </w:t>
      </w:r>
      <w:proofErr w:type="spellStart"/>
      <w:r w:rsidRPr="0048367B">
        <w:rPr>
          <w:b/>
          <w:lang w:val="en-GB"/>
        </w:rPr>
        <w:t>gNB</w:t>
      </w:r>
      <w:proofErr w:type="spellEnd"/>
      <w:r w:rsidRPr="0048367B">
        <w:rPr>
          <w:b/>
          <w:lang w:val="en-GB"/>
        </w:rPr>
        <w:t>/</w:t>
      </w:r>
      <w:proofErr w:type="spellStart"/>
      <w:r w:rsidRPr="0048367B">
        <w:rPr>
          <w:b/>
          <w:lang w:val="en-GB"/>
        </w:rPr>
        <w:t>eNB</w:t>
      </w:r>
      <w:proofErr w:type="spellEnd"/>
      <w:r w:rsidRPr="0048367B">
        <w:rPr>
          <w:b/>
          <w:lang w:val="en-GB"/>
        </w:rPr>
        <w:t xml:space="preserve"> based synchronization,</w:t>
      </w:r>
      <w:r w:rsidRPr="0048367B">
        <w:t xml:space="preserve"> </w:t>
      </w:r>
      <w:proofErr w:type="spellStart"/>
      <w:r w:rsidRPr="00D7698F">
        <w:rPr>
          <w:b/>
          <w:lang w:val="en-GB"/>
        </w:rPr>
        <w:t>eNB</w:t>
      </w:r>
      <w:proofErr w:type="spellEnd"/>
      <w:r w:rsidRPr="00D7698F">
        <w:rPr>
          <w:b/>
          <w:lang w:val="en-GB"/>
        </w:rPr>
        <w:t xml:space="preserve"> when it serves for NR-V2X sidelink synchronization provides signalling for NR-V2X PSBCH content, SLSS ID, and configuration of sidelink synchronization resources</w:t>
      </w:r>
    </w:p>
    <w:p w14:paraId="23770C86" w14:textId="77777777" w:rsidR="009A7D11" w:rsidRPr="00D7698F" w:rsidRDefault="009A7D11" w:rsidP="005729F6">
      <w:pPr>
        <w:pStyle w:val="3GPPText"/>
        <w:numPr>
          <w:ilvl w:val="2"/>
          <w:numId w:val="9"/>
        </w:numPr>
        <w:rPr>
          <w:b/>
          <w:lang w:val="en-GB"/>
        </w:rPr>
      </w:pPr>
      <w:r w:rsidRPr="00D7698F">
        <w:rPr>
          <w:b/>
          <w:lang w:val="en-GB"/>
        </w:rPr>
        <w:t>Signalling details are up to RAN2 (i.e. whether to update SIB21 or any other signalling)</w:t>
      </w:r>
    </w:p>
    <w:p w14:paraId="65336242" w14:textId="77777777" w:rsidR="009A7D11" w:rsidRPr="00D7698F" w:rsidRDefault="009A7D11" w:rsidP="005729F6">
      <w:pPr>
        <w:pStyle w:val="3GPPText"/>
        <w:numPr>
          <w:ilvl w:val="0"/>
          <w:numId w:val="26"/>
        </w:numPr>
        <w:rPr>
          <w:lang w:val="en-GB"/>
        </w:rPr>
      </w:pPr>
    </w:p>
    <w:p w14:paraId="7F4D5A82" w14:textId="77777777" w:rsidR="009A7D11" w:rsidRPr="00F91D91" w:rsidRDefault="009A7D11" w:rsidP="005729F6">
      <w:pPr>
        <w:pStyle w:val="3GPPText"/>
        <w:numPr>
          <w:ilvl w:val="1"/>
          <w:numId w:val="9"/>
        </w:numPr>
        <w:rPr>
          <w:b/>
          <w:lang w:val="en-GB"/>
        </w:rPr>
      </w:pPr>
      <w:r w:rsidRPr="00F91D91">
        <w:rPr>
          <w:b/>
        </w:rPr>
        <w:t xml:space="preserve">Adopt SLSS ID and PSBCH </w:t>
      </w:r>
      <w:r>
        <w:rPr>
          <w:b/>
        </w:rPr>
        <w:t>c</w:t>
      </w:r>
      <w:r w:rsidRPr="00F91D91">
        <w:rPr>
          <w:b/>
        </w:rPr>
        <w:t xml:space="preserve">ontent </w:t>
      </w:r>
      <w:r>
        <w:rPr>
          <w:b/>
        </w:rPr>
        <w:t>p</w:t>
      </w:r>
      <w:r w:rsidRPr="00F91D91">
        <w:rPr>
          <w:b/>
        </w:rPr>
        <w:t xml:space="preserve">ropagation rules </w:t>
      </w:r>
      <w:r>
        <w:rPr>
          <w:b/>
        </w:rPr>
        <w:t xml:space="preserve">provided </w:t>
      </w:r>
      <w:r w:rsidRPr="00F91D91">
        <w:rPr>
          <w:b/>
        </w:rPr>
        <w:t xml:space="preserve">in </w:t>
      </w:r>
      <w:r>
        <w:rPr>
          <w:b/>
        </w:rPr>
        <w:fldChar w:fldCharType="begin"/>
      </w:r>
      <w:r>
        <w:rPr>
          <w:b/>
        </w:rPr>
        <w:instrText xml:space="preserve"> REF _Ref21271907 \h </w:instrText>
      </w:r>
      <w:r>
        <w:rPr>
          <w:b/>
        </w:rPr>
      </w:r>
      <w:r>
        <w:rPr>
          <w:b/>
        </w:rPr>
        <w:fldChar w:fldCharType="separate"/>
      </w:r>
      <w:r w:rsidR="002A6F70" w:rsidRPr="00DA161C">
        <w:rPr>
          <w:b/>
        </w:rPr>
        <w:t xml:space="preserve">Table </w:t>
      </w:r>
      <w:r w:rsidR="002A6F70">
        <w:rPr>
          <w:b/>
          <w:noProof/>
        </w:rPr>
        <w:t>2</w:t>
      </w:r>
      <w:r>
        <w:rPr>
          <w:b/>
        </w:rPr>
        <w:fldChar w:fldCharType="end"/>
      </w:r>
      <w:r>
        <w:rPr>
          <w:b/>
        </w:rPr>
        <w:t xml:space="preserve"> </w:t>
      </w:r>
      <w:r w:rsidRPr="00F91D91">
        <w:rPr>
          <w:b/>
        </w:rPr>
        <w:t>for UEs with P</w:t>
      </w:r>
      <w:r>
        <w:rPr>
          <w:b/>
        </w:rPr>
        <w:t>6 sync source selection priority</w:t>
      </w:r>
      <w:r w:rsidRPr="00F91D91">
        <w:rPr>
          <w:b/>
        </w:rPr>
        <w:t xml:space="preserve"> </w:t>
      </w:r>
      <w:r>
        <w:rPr>
          <w:b/>
        </w:rPr>
        <w:t>(i.e. lowest priority)</w:t>
      </w:r>
    </w:p>
    <w:p w14:paraId="0C05A462" w14:textId="68F3D654" w:rsidR="003E4832" w:rsidRDefault="003E4832" w:rsidP="003A329B">
      <w:pPr>
        <w:pStyle w:val="3GPPText"/>
      </w:pPr>
    </w:p>
    <w:p w14:paraId="18FB56A7" w14:textId="77777777" w:rsidR="00382466" w:rsidRPr="003A329B" w:rsidRDefault="00382466" w:rsidP="003A329B">
      <w:pPr>
        <w:pStyle w:val="3GPPText"/>
      </w:pPr>
    </w:p>
    <w:p w14:paraId="4F7FFCC5" w14:textId="77777777" w:rsidR="009401A4" w:rsidRPr="00A55D62" w:rsidRDefault="009401A4" w:rsidP="00E673D8">
      <w:pPr>
        <w:pStyle w:val="3GPPH1"/>
        <w:rPr>
          <w:lang w:val="en-US"/>
        </w:rPr>
      </w:pPr>
      <w:r w:rsidRPr="00A55D62">
        <w:rPr>
          <w:lang w:val="en-US"/>
        </w:rPr>
        <w:t>References</w:t>
      </w:r>
    </w:p>
    <w:bookmarkStart w:id="7" w:name="_Ref5053785"/>
    <w:p w14:paraId="7C11021B" w14:textId="77777777" w:rsidR="0031566D" w:rsidRDefault="0031566D" w:rsidP="005729F6">
      <w:pPr>
        <w:widowControl w:val="0"/>
        <w:numPr>
          <w:ilvl w:val="0"/>
          <w:numId w:val="15"/>
        </w:numPr>
        <w:overflowPunct/>
        <w:autoSpaceDE/>
        <w:adjustRightInd/>
        <w:jc w:val="both"/>
        <w:textAlignment w:val="auto"/>
        <w:rPr>
          <w:iCs/>
          <w:sz w:val="22"/>
          <w:lang w:val="en-US"/>
        </w:rPr>
      </w:pPr>
      <w:r w:rsidRPr="00382B5F">
        <w:rPr>
          <w:iCs/>
          <w:sz w:val="22"/>
          <w:lang w:val="en-US"/>
        </w:rPr>
        <w:fldChar w:fldCharType="begin"/>
      </w:r>
      <w:r w:rsidRPr="00382B5F">
        <w:rPr>
          <w:iCs/>
          <w:sz w:val="22"/>
          <w:lang w:val="en-US"/>
        </w:rPr>
        <w:instrText>HYPERLINK "http://www.3gpp.org/ftp/tsg_ran/TSG_RAN/TSGR_83/Docs/RP-190766.zip"</w:instrText>
      </w:r>
      <w:r w:rsidRPr="00382B5F">
        <w:rPr>
          <w:iCs/>
          <w:sz w:val="22"/>
          <w:lang w:val="en-US"/>
        </w:rPr>
        <w:fldChar w:fldCharType="separate"/>
      </w:r>
      <w:r w:rsidRPr="00382B5F">
        <w:rPr>
          <w:iCs/>
          <w:sz w:val="22"/>
          <w:lang w:val="en-US"/>
        </w:rPr>
        <w:t>RP-190766</w:t>
      </w:r>
      <w:r w:rsidRPr="00382B5F">
        <w:rPr>
          <w:iCs/>
          <w:sz w:val="22"/>
          <w:lang w:val="en-US"/>
        </w:rPr>
        <w:fldChar w:fldCharType="end"/>
      </w:r>
      <w:r>
        <w:rPr>
          <w:iCs/>
          <w:sz w:val="22"/>
          <w:lang w:val="en-US"/>
        </w:rPr>
        <w:t>, “</w:t>
      </w:r>
      <w:r w:rsidRPr="00382B5F">
        <w:rPr>
          <w:iCs/>
          <w:sz w:val="22"/>
          <w:lang w:val="en-US"/>
        </w:rPr>
        <w:t>New WID on 5</w:t>
      </w:r>
      <w:r w:rsidRPr="00382B5F">
        <w:rPr>
          <w:rFonts w:hint="eastAsia"/>
          <w:iCs/>
          <w:sz w:val="22"/>
          <w:lang w:val="en-US"/>
        </w:rPr>
        <w:t>G V2X with NR sidelink</w:t>
      </w:r>
      <w:r>
        <w:rPr>
          <w:iCs/>
          <w:sz w:val="22"/>
          <w:lang w:val="en-US"/>
        </w:rPr>
        <w:t xml:space="preserve">”, LGE, Huawei, </w:t>
      </w:r>
      <w:r w:rsidRPr="00B73463">
        <w:rPr>
          <w:iCs/>
          <w:sz w:val="22"/>
          <w:lang w:val="en-US"/>
        </w:rPr>
        <w:t>Shenzhen, China, March, 2019</w:t>
      </w:r>
      <w:bookmarkEnd w:id="7"/>
    </w:p>
    <w:p w14:paraId="43FE0987" w14:textId="04EC8288" w:rsidR="00977BC2" w:rsidRDefault="00977BC2" w:rsidP="005729F6">
      <w:pPr>
        <w:widowControl w:val="0"/>
        <w:numPr>
          <w:ilvl w:val="0"/>
          <w:numId w:val="15"/>
        </w:numPr>
        <w:overflowPunct/>
        <w:autoSpaceDE/>
        <w:adjustRightInd/>
        <w:jc w:val="both"/>
        <w:textAlignment w:val="auto"/>
        <w:rPr>
          <w:iCs/>
          <w:sz w:val="22"/>
          <w:lang w:val="en-US"/>
        </w:rPr>
      </w:pPr>
      <w:bookmarkStart w:id="8" w:name="_Ref7715528"/>
      <w:r w:rsidRPr="00977BC2">
        <w:rPr>
          <w:iCs/>
          <w:sz w:val="22"/>
          <w:lang w:val="en-US"/>
        </w:rPr>
        <w:t>R4-1905241, “Reply LS on NR V2X UE RF parameters for NR V2X service”</w:t>
      </w:r>
      <w:r>
        <w:rPr>
          <w:iCs/>
          <w:sz w:val="22"/>
          <w:lang w:val="en-US"/>
        </w:rPr>
        <w:t xml:space="preserve">, </w:t>
      </w:r>
      <w:r w:rsidRPr="00977BC2">
        <w:rPr>
          <w:iCs/>
          <w:sz w:val="22"/>
          <w:lang w:val="en-US"/>
        </w:rPr>
        <w:t>Xian, China, April, 2019</w:t>
      </w:r>
      <w:bookmarkEnd w:id="8"/>
    </w:p>
    <w:p w14:paraId="25130F4C" w14:textId="4BF811C3" w:rsidR="00654F9A" w:rsidRDefault="00654F9A" w:rsidP="005729F6">
      <w:pPr>
        <w:widowControl w:val="0"/>
        <w:numPr>
          <w:ilvl w:val="0"/>
          <w:numId w:val="15"/>
        </w:numPr>
        <w:overflowPunct/>
        <w:autoSpaceDE/>
        <w:adjustRightInd/>
        <w:jc w:val="both"/>
        <w:textAlignment w:val="auto"/>
        <w:rPr>
          <w:iCs/>
          <w:sz w:val="22"/>
          <w:lang w:val="en-US"/>
        </w:rPr>
      </w:pPr>
      <w:bookmarkStart w:id="9" w:name="_Ref21362521"/>
      <w:bookmarkStart w:id="10" w:name="_Ref16867298"/>
      <w:bookmarkStart w:id="11" w:name="_Ref7801053"/>
      <w:r w:rsidRPr="00680726">
        <w:rPr>
          <w:iCs/>
          <w:sz w:val="22"/>
          <w:lang w:val="en-US"/>
        </w:rPr>
        <w:t>R1-</w:t>
      </w:r>
      <w:r>
        <w:rPr>
          <w:iCs/>
          <w:sz w:val="22"/>
          <w:lang w:val="en-US"/>
        </w:rPr>
        <w:t>1910648</w:t>
      </w:r>
      <w:r w:rsidRPr="008850E7">
        <w:rPr>
          <w:iCs/>
          <w:sz w:val="22"/>
          <w:lang w:val="en-US"/>
        </w:rPr>
        <w:t>, “</w:t>
      </w:r>
      <w:r>
        <w:rPr>
          <w:iCs/>
          <w:sz w:val="22"/>
          <w:lang w:val="en-US"/>
        </w:rPr>
        <w:t>Sidelink p</w:t>
      </w:r>
      <w:r w:rsidRPr="008850E7">
        <w:rPr>
          <w:iCs/>
          <w:sz w:val="22"/>
          <w:lang w:val="en-US"/>
        </w:rPr>
        <w:t>hysical structure for NR V2X</w:t>
      </w:r>
      <w:r>
        <w:rPr>
          <w:iCs/>
          <w:sz w:val="22"/>
          <w:lang w:val="en-US"/>
        </w:rPr>
        <w:t xml:space="preserve"> communication”</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bookmarkEnd w:id="9"/>
    </w:p>
    <w:p w14:paraId="673EB012" w14:textId="03A00C01" w:rsidR="00654F9A" w:rsidRDefault="00654F9A" w:rsidP="005729F6">
      <w:pPr>
        <w:widowControl w:val="0"/>
        <w:numPr>
          <w:ilvl w:val="0"/>
          <w:numId w:val="15"/>
        </w:numPr>
        <w:overflowPunct/>
        <w:autoSpaceDE/>
        <w:adjustRightInd/>
        <w:jc w:val="both"/>
        <w:textAlignment w:val="auto"/>
        <w:rPr>
          <w:iCs/>
          <w:sz w:val="22"/>
          <w:lang w:val="en-US"/>
        </w:rPr>
      </w:pPr>
      <w:r w:rsidRPr="00680726">
        <w:rPr>
          <w:iCs/>
          <w:sz w:val="22"/>
          <w:lang w:val="en-US"/>
        </w:rPr>
        <w:t>R1-</w:t>
      </w:r>
      <w:r>
        <w:rPr>
          <w:iCs/>
          <w:sz w:val="22"/>
          <w:lang w:val="en-US"/>
        </w:rPr>
        <w:t>1910649</w:t>
      </w:r>
      <w:r w:rsidRPr="008850E7">
        <w:rPr>
          <w:iCs/>
          <w:sz w:val="22"/>
          <w:lang w:val="en-US"/>
        </w:rPr>
        <w:t>, “</w:t>
      </w:r>
      <w:r>
        <w:rPr>
          <w:iCs/>
          <w:sz w:val="22"/>
          <w:lang w:val="en-US"/>
        </w:rPr>
        <w:t xml:space="preserve">Resource allocation mode-1 for </w:t>
      </w:r>
      <w:r w:rsidRPr="008850E7">
        <w:rPr>
          <w:iCs/>
          <w:sz w:val="22"/>
          <w:lang w:val="en-US"/>
        </w:rPr>
        <w:t xml:space="preserve">NR V2X </w:t>
      </w:r>
      <w:r>
        <w:rPr>
          <w:iCs/>
          <w:sz w:val="22"/>
          <w:lang w:val="en-US"/>
        </w:rPr>
        <w:t>s</w:t>
      </w:r>
      <w:r w:rsidRPr="008850E7">
        <w:rPr>
          <w:iCs/>
          <w:sz w:val="22"/>
          <w:lang w:val="en-US"/>
        </w:rPr>
        <w:t>idelink</w:t>
      </w:r>
      <w:r>
        <w:rPr>
          <w:iCs/>
          <w:sz w:val="22"/>
          <w:lang w:val="en-US"/>
        </w:rPr>
        <w:t xml:space="preserve"> communication”</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p>
    <w:p w14:paraId="6AF59E18" w14:textId="26E765C6" w:rsidR="00654F9A" w:rsidRDefault="00654F9A" w:rsidP="005729F6">
      <w:pPr>
        <w:widowControl w:val="0"/>
        <w:numPr>
          <w:ilvl w:val="0"/>
          <w:numId w:val="15"/>
        </w:numPr>
        <w:overflowPunct/>
        <w:autoSpaceDE/>
        <w:adjustRightInd/>
        <w:jc w:val="both"/>
        <w:textAlignment w:val="auto"/>
        <w:rPr>
          <w:iCs/>
          <w:sz w:val="22"/>
          <w:lang w:val="en-US"/>
        </w:rPr>
      </w:pPr>
      <w:r>
        <w:rPr>
          <w:iCs/>
          <w:sz w:val="22"/>
          <w:lang w:val="en-US"/>
        </w:rPr>
        <w:t>R1-1910650</w:t>
      </w:r>
      <w:r w:rsidRPr="008850E7">
        <w:rPr>
          <w:iCs/>
          <w:sz w:val="22"/>
          <w:lang w:val="en-US"/>
        </w:rPr>
        <w:t>, “</w:t>
      </w:r>
      <w:r>
        <w:rPr>
          <w:iCs/>
          <w:sz w:val="22"/>
          <w:lang w:val="en-US"/>
        </w:rPr>
        <w:t xml:space="preserve">Resource allocation mode-2 </w:t>
      </w:r>
      <w:r w:rsidRPr="008850E7">
        <w:rPr>
          <w:iCs/>
          <w:sz w:val="22"/>
          <w:lang w:val="en-US"/>
        </w:rPr>
        <w:t xml:space="preserve">for NR V2X </w:t>
      </w:r>
      <w:r>
        <w:rPr>
          <w:iCs/>
          <w:sz w:val="22"/>
          <w:lang w:val="en-US"/>
        </w:rPr>
        <w:t xml:space="preserve">sidelink </w:t>
      </w:r>
      <w:r w:rsidRPr="008850E7">
        <w:rPr>
          <w:iCs/>
          <w:sz w:val="22"/>
          <w:lang w:val="en-US"/>
        </w:rPr>
        <w:t>communication</w:t>
      </w:r>
      <w:r>
        <w:rPr>
          <w:iCs/>
          <w:sz w:val="22"/>
          <w:lang w:val="en-US"/>
        </w:rPr>
        <w:t>”</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p>
    <w:p w14:paraId="168BF4D6" w14:textId="5DB6CE03" w:rsidR="00654F9A" w:rsidRDefault="00654F9A" w:rsidP="005729F6">
      <w:pPr>
        <w:widowControl w:val="0"/>
        <w:numPr>
          <w:ilvl w:val="0"/>
          <w:numId w:val="15"/>
        </w:numPr>
        <w:overflowPunct/>
        <w:autoSpaceDE/>
        <w:adjustRightInd/>
        <w:jc w:val="both"/>
        <w:textAlignment w:val="auto"/>
        <w:rPr>
          <w:iCs/>
          <w:sz w:val="22"/>
          <w:lang w:val="en-US"/>
        </w:rPr>
      </w:pPr>
      <w:r w:rsidRPr="00623283">
        <w:rPr>
          <w:iCs/>
          <w:sz w:val="22"/>
          <w:lang w:val="en-US"/>
        </w:rPr>
        <w:t>R1-191065</w:t>
      </w:r>
      <w:r>
        <w:rPr>
          <w:iCs/>
          <w:sz w:val="22"/>
          <w:lang w:val="en-US"/>
        </w:rPr>
        <w:t>2</w:t>
      </w:r>
      <w:r w:rsidRPr="003F29F9">
        <w:rPr>
          <w:iCs/>
          <w:sz w:val="22"/>
          <w:lang w:val="en-US"/>
        </w:rPr>
        <w:t>, “</w:t>
      </w:r>
      <w:r>
        <w:rPr>
          <w:iCs/>
          <w:sz w:val="22"/>
          <w:lang w:val="en-US"/>
        </w:rPr>
        <w:t>Sidelink in-device coexistence solutions”</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p>
    <w:p w14:paraId="123C6CD1" w14:textId="0243DE18" w:rsidR="00654F9A" w:rsidRDefault="00654F9A" w:rsidP="005729F6">
      <w:pPr>
        <w:widowControl w:val="0"/>
        <w:numPr>
          <w:ilvl w:val="0"/>
          <w:numId w:val="15"/>
        </w:numPr>
        <w:overflowPunct/>
        <w:autoSpaceDE/>
        <w:adjustRightInd/>
        <w:jc w:val="both"/>
        <w:textAlignment w:val="auto"/>
        <w:rPr>
          <w:iCs/>
          <w:sz w:val="22"/>
          <w:lang w:val="en-US"/>
        </w:rPr>
      </w:pPr>
      <w:r w:rsidRPr="00623283">
        <w:rPr>
          <w:iCs/>
          <w:sz w:val="22"/>
          <w:lang w:val="en-US"/>
        </w:rPr>
        <w:t>R1-191065</w:t>
      </w:r>
      <w:r>
        <w:rPr>
          <w:iCs/>
          <w:sz w:val="22"/>
          <w:lang w:val="en-US"/>
        </w:rPr>
        <w:t>3</w:t>
      </w:r>
      <w:r w:rsidRPr="003F29F9">
        <w:rPr>
          <w:iCs/>
          <w:sz w:val="22"/>
          <w:lang w:val="en-US"/>
        </w:rPr>
        <w:t>, “</w:t>
      </w:r>
      <w:r>
        <w:rPr>
          <w:iCs/>
          <w:sz w:val="22"/>
          <w:lang w:val="en-US"/>
        </w:rPr>
        <w:t>Sidelink physical layer procedures for NR V2X communication”</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p>
    <w:p w14:paraId="332754CF" w14:textId="07AE898A" w:rsidR="00654F9A" w:rsidRDefault="00654F9A" w:rsidP="005729F6">
      <w:pPr>
        <w:widowControl w:val="0"/>
        <w:numPr>
          <w:ilvl w:val="0"/>
          <w:numId w:val="15"/>
        </w:numPr>
        <w:overflowPunct/>
        <w:autoSpaceDE/>
        <w:adjustRightInd/>
        <w:jc w:val="both"/>
        <w:textAlignment w:val="auto"/>
        <w:rPr>
          <w:iCs/>
          <w:sz w:val="22"/>
          <w:lang w:val="en-US"/>
        </w:rPr>
      </w:pPr>
      <w:r w:rsidRPr="00623283">
        <w:rPr>
          <w:iCs/>
          <w:sz w:val="22"/>
          <w:lang w:val="en-US"/>
        </w:rPr>
        <w:t>R1-191065</w:t>
      </w:r>
      <w:r>
        <w:rPr>
          <w:iCs/>
          <w:sz w:val="22"/>
          <w:lang w:val="en-US"/>
        </w:rPr>
        <w:t>4</w:t>
      </w:r>
      <w:r w:rsidRPr="003F29F9">
        <w:rPr>
          <w:iCs/>
          <w:sz w:val="22"/>
          <w:lang w:val="en-US"/>
        </w:rPr>
        <w:t>, “</w:t>
      </w:r>
      <w:proofErr w:type="spellStart"/>
      <w:r>
        <w:rPr>
          <w:iCs/>
          <w:sz w:val="22"/>
          <w:lang w:val="en-US"/>
        </w:rPr>
        <w:t>QoS</w:t>
      </w:r>
      <w:proofErr w:type="spellEnd"/>
      <w:r>
        <w:rPr>
          <w:iCs/>
          <w:sz w:val="22"/>
          <w:lang w:val="en-US"/>
        </w:rPr>
        <w:t xml:space="preserve"> aware congestion control for NR V2X communication”</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p>
    <w:p w14:paraId="06ED5C99" w14:textId="67F3C63D" w:rsidR="00654F9A" w:rsidRDefault="00654F9A" w:rsidP="005729F6">
      <w:pPr>
        <w:widowControl w:val="0"/>
        <w:numPr>
          <w:ilvl w:val="0"/>
          <w:numId w:val="15"/>
        </w:numPr>
        <w:overflowPunct/>
        <w:autoSpaceDE/>
        <w:adjustRightInd/>
        <w:jc w:val="both"/>
        <w:textAlignment w:val="auto"/>
        <w:rPr>
          <w:iCs/>
          <w:sz w:val="22"/>
          <w:lang w:val="en-US"/>
        </w:rPr>
      </w:pPr>
      <w:bookmarkStart w:id="12" w:name="_Ref21362525"/>
      <w:r w:rsidRPr="00623283">
        <w:rPr>
          <w:iCs/>
          <w:sz w:val="22"/>
          <w:lang w:val="en-US"/>
        </w:rPr>
        <w:t>R1-1910655</w:t>
      </w:r>
      <w:r w:rsidRPr="00BF38DA">
        <w:rPr>
          <w:iCs/>
          <w:sz w:val="22"/>
          <w:lang w:val="en-US"/>
        </w:rPr>
        <w:t>, “</w:t>
      </w:r>
      <w:r>
        <w:rPr>
          <w:iCs/>
          <w:sz w:val="22"/>
          <w:lang w:val="en-US"/>
        </w:rPr>
        <w:t xml:space="preserve">NR </w:t>
      </w:r>
      <w:proofErr w:type="spellStart"/>
      <w:r>
        <w:rPr>
          <w:iCs/>
          <w:sz w:val="22"/>
          <w:lang w:val="en-US"/>
        </w:rPr>
        <w:t>Uu</w:t>
      </w:r>
      <w:proofErr w:type="spellEnd"/>
      <w:r>
        <w:rPr>
          <w:iCs/>
          <w:sz w:val="22"/>
          <w:lang w:val="en-US"/>
        </w:rPr>
        <w:t xml:space="preserve"> control of LTE sidelink communication</w:t>
      </w:r>
      <w:r w:rsidRPr="00BF38DA">
        <w:rPr>
          <w:iCs/>
          <w:sz w:val="22"/>
          <w:lang w:val="en-US"/>
        </w:rPr>
        <w:t>”</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bookmarkEnd w:id="12"/>
    </w:p>
    <w:p w14:paraId="05642D8B" w14:textId="4815454C" w:rsidR="00CB3941" w:rsidRPr="00514279" w:rsidRDefault="00CB3941" w:rsidP="005729F6">
      <w:pPr>
        <w:widowControl w:val="0"/>
        <w:numPr>
          <w:ilvl w:val="0"/>
          <w:numId w:val="15"/>
        </w:numPr>
        <w:overflowPunct/>
        <w:autoSpaceDE/>
        <w:adjustRightInd/>
        <w:jc w:val="both"/>
        <w:textAlignment w:val="auto"/>
        <w:rPr>
          <w:iCs/>
          <w:sz w:val="22"/>
          <w:lang w:val="en-US"/>
        </w:rPr>
      </w:pPr>
      <w:bookmarkStart w:id="13" w:name="_Ref5105796"/>
      <w:bookmarkEnd w:id="10"/>
      <w:bookmarkEnd w:id="11"/>
      <w:r w:rsidRPr="00CE0FC6">
        <w:rPr>
          <w:iCs/>
          <w:sz w:val="22"/>
          <w:lang w:val="en-US"/>
        </w:rPr>
        <w:lastRenderedPageBreak/>
        <w:t>3GPP TR 38.885, “Study on NR Vehicle-to-Everything (V2X)”, V16.0.0 (2019-03)</w:t>
      </w:r>
    </w:p>
    <w:bookmarkEnd w:id="13"/>
    <w:p w14:paraId="5DD5B76E" w14:textId="137333ED" w:rsidR="00A55D62" w:rsidRDefault="00642C58" w:rsidP="00382466">
      <w:pPr>
        <w:pStyle w:val="3GPPNormalText"/>
        <w:rPr>
          <w:highlight w:val="yellow"/>
        </w:rPr>
      </w:pPr>
      <w:r>
        <w:rPr>
          <w:highlight w:val="yellow"/>
        </w:rPr>
        <w:t xml:space="preserve"> </w:t>
      </w:r>
    </w:p>
    <w:p w14:paraId="6AEACF4D" w14:textId="77777777" w:rsidR="00BF3E7D" w:rsidRPr="00CD1841" w:rsidRDefault="00BF3E7D" w:rsidP="00BF3E7D">
      <w:pPr>
        <w:pStyle w:val="3GPPH1"/>
        <w:rPr>
          <w:lang w:val="en-US"/>
        </w:rPr>
      </w:pPr>
      <w:r w:rsidRPr="00CD1841">
        <w:rPr>
          <w:lang w:val="en-US"/>
        </w:rPr>
        <w:t xml:space="preserve">Annex A – eV2X </w:t>
      </w:r>
      <w:r w:rsidR="00064F71">
        <w:rPr>
          <w:lang w:val="en-US"/>
        </w:rPr>
        <w:t>Link</w:t>
      </w:r>
      <w:r>
        <w:rPr>
          <w:lang w:val="en-US"/>
        </w:rPr>
        <w:t xml:space="preserve"> Level Evaluation Assumptions</w:t>
      </w:r>
    </w:p>
    <w:p w14:paraId="4D1F9CBB" w14:textId="3E2DD496" w:rsidR="00BF3E7D" w:rsidRPr="007D3365" w:rsidRDefault="00BF3E7D" w:rsidP="00BF3E7D">
      <w:pPr>
        <w:pStyle w:val="3GPPText"/>
      </w:pPr>
      <w:r w:rsidRPr="007D3365">
        <w:t xml:space="preserve">In this section, we provide summary of </w:t>
      </w:r>
      <w:r w:rsidR="00FA7A8C">
        <w:t xml:space="preserve">link level simulation </w:t>
      </w:r>
      <w:r w:rsidR="00064F71">
        <w:t xml:space="preserve">assumptions. Evaluation assumptions </w:t>
      </w:r>
      <w:r w:rsidR="00CB3941">
        <w:t xml:space="preserve">from TR 38.885 </w:t>
      </w:r>
      <w:r w:rsidR="00CB3941">
        <w:fldChar w:fldCharType="begin"/>
      </w:r>
      <w:r w:rsidR="00CB3941">
        <w:instrText xml:space="preserve"> REF _Ref5105796 \r \h </w:instrText>
      </w:r>
      <w:r w:rsidR="00CB3941">
        <w:fldChar w:fldCharType="separate"/>
      </w:r>
      <w:r w:rsidR="002A6F70">
        <w:t>[10]</w:t>
      </w:r>
      <w:r w:rsidR="00CB3941">
        <w:fldChar w:fldCharType="end"/>
      </w:r>
      <w:r w:rsidR="00CB3941">
        <w:t xml:space="preserve"> are used for performance evaluation.</w:t>
      </w:r>
    </w:p>
    <w:p w14:paraId="50CC912B" w14:textId="3B79B6D7" w:rsidR="00BF3E7D" w:rsidRPr="007D3365" w:rsidRDefault="00BF3E7D" w:rsidP="00BF3E7D">
      <w:pPr>
        <w:pStyle w:val="Caption"/>
        <w:rPr>
          <w:lang w:val="en-US"/>
        </w:rPr>
      </w:pPr>
      <w:bookmarkStart w:id="14" w:name="_Ref534982661"/>
      <w:bookmarkStart w:id="15" w:name="_Ref1658434"/>
      <w:r w:rsidRPr="007D3365">
        <w:t xml:space="preserve">Table </w:t>
      </w:r>
      <w:r w:rsidRPr="007D3365">
        <w:fldChar w:fldCharType="begin"/>
      </w:r>
      <w:r w:rsidRPr="007D3365">
        <w:instrText xml:space="preserve"> SEQ Table \* ARABIC </w:instrText>
      </w:r>
      <w:r w:rsidRPr="007D3365">
        <w:fldChar w:fldCharType="separate"/>
      </w:r>
      <w:r w:rsidR="002A6F70">
        <w:rPr>
          <w:noProof/>
        </w:rPr>
        <w:t>3</w:t>
      </w:r>
      <w:r w:rsidRPr="007D3365">
        <w:fldChar w:fldCharType="end"/>
      </w:r>
      <w:bookmarkEnd w:id="14"/>
      <w:r w:rsidRPr="007D3365">
        <w:t xml:space="preserve">: </w:t>
      </w:r>
      <w:r w:rsidR="00064F71">
        <w:t>Link</w:t>
      </w:r>
      <w:r w:rsidRPr="007D3365">
        <w:t xml:space="preserve"> level evaluation assumptions</w:t>
      </w:r>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BF3E7D" w:rsidRPr="00DB31A4" w14:paraId="21073512" w14:textId="77777777" w:rsidTr="00F522E8">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52E9F34A" w14:textId="77777777" w:rsidR="00BF3E7D" w:rsidRPr="007D3365" w:rsidRDefault="00BF3E7D" w:rsidP="00F522E8">
            <w:pPr>
              <w:widowControl w:val="0"/>
              <w:overflowPunct/>
              <w:autoSpaceDE/>
              <w:adjustRightInd/>
              <w:spacing w:after="0"/>
              <w:rPr>
                <w:b/>
              </w:rPr>
            </w:pPr>
            <w:r w:rsidRPr="007D3365">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74274176" w14:textId="77777777" w:rsidR="00BF3E7D" w:rsidRPr="007D3365" w:rsidRDefault="00BF3E7D" w:rsidP="00F522E8">
            <w:pPr>
              <w:widowControl w:val="0"/>
              <w:overflowPunct/>
              <w:autoSpaceDE/>
              <w:adjustRightInd/>
              <w:spacing w:after="0"/>
              <w:jc w:val="center"/>
              <w:rPr>
                <w:b/>
              </w:rPr>
            </w:pPr>
            <w:r w:rsidRPr="007D3365">
              <w:rPr>
                <w:b/>
              </w:rPr>
              <w:t>Value</w:t>
            </w:r>
          </w:p>
        </w:tc>
      </w:tr>
      <w:tr w:rsidR="00BF3E7D" w:rsidRPr="00DB31A4" w14:paraId="451199B4" w14:textId="77777777" w:rsidTr="00F522E8">
        <w:tc>
          <w:tcPr>
            <w:tcW w:w="2118" w:type="dxa"/>
            <w:tcBorders>
              <w:top w:val="single" w:sz="4" w:space="0" w:color="auto"/>
              <w:left w:val="single" w:sz="4" w:space="0" w:color="auto"/>
              <w:bottom w:val="single" w:sz="4" w:space="0" w:color="auto"/>
              <w:right w:val="single" w:sz="4" w:space="0" w:color="auto"/>
            </w:tcBorders>
          </w:tcPr>
          <w:p w14:paraId="2C8BA7EA" w14:textId="77777777" w:rsidR="00BF3E7D" w:rsidRPr="007D3365" w:rsidRDefault="00064F71">
            <w:pPr>
              <w:widowControl w:val="0"/>
              <w:overflowPunct/>
              <w:autoSpaceDE/>
              <w:adjustRightInd/>
              <w:spacing w:after="0"/>
            </w:pPr>
            <w:r>
              <w:t xml:space="preserve">Carrier </w:t>
            </w:r>
            <w:r w:rsidR="00F522E8">
              <w:t>f</w:t>
            </w:r>
            <w:r>
              <w:t>requency</w:t>
            </w:r>
          </w:p>
        </w:tc>
        <w:tc>
          <w:tcPr>
            <w:tcW w:w="7736" w:type="dxa"/>
            <w:tcBorders>
              <w:top w:val="single" w:sz="4" w:space="0" w:color="auto"/>
              <w:left w:val="single" w:sz="4" w:space="0" w:color="auto"/>
              <w:bottom w:val="single" w:sz="4" w:space="0" w:color="auto"/>
              <w:right w:val="single" w:sz="4" w:space="0" w:color="auto"/>
            </w:tcBorders>
          </w:tcPr>
          <w:p w14:paraId="04B59494" w14:textId="77777777" w:rsidR="00BF3E7D" w:rsidRPr="007D3365" w:rsidRDefault="00064F71" w:rsidP="00B07CA9">
            <w:pPr>
              <w:overflowPunct/>
              <w:autoSpaceDE/>
              <w:adjustRightInd/>
              <w:spacing w:after="0"/>
              <w:textAlignment w:val="auto"/>
              <w:rPr>
                <w:rFonts w:eastAsia="MS Mincho"/>
                <w:iCs/>
                <w:lang w:eastAsia="ja-JP"/>
              </w:rPr>
            </w:pPr>
            <w:r>
              <w:rPr>
                <w:rFonts w:eastAsia="MS Mincho"/>
                <w:iCs/>
                <w:lang w:eastAsia="ja-JP"/>
              </w:rPr>
              <w:t>6 GHz</w:t>
            </w:r>
          </w:p>
        </w:tc>
      </w:tr>
      <w:tr w:rsidR="00BF3E7D" w:rsidRPr="00DB31A4" w14:paraId="16CFA696" w14:textId="77777777" w:rsidTr="00F522E8">
        <w:tc>
          <w:tcPr>
            <w:tcW w:w="2118" w:type="dxa"/>
            <w:tcBorders>
              <w:top w:val="single" w:sz="4" w:space="0" w:color="auto"/>
              <w:left w:val="single" w:sz="4" w:space="0" w:color="auto"/>
              <w:bottom w:val="single" w:sz="4" w:space="0" w:color="auto"/>
              <w:right w:val="single" w:sz="4" w:space="0" w:color="auto"/>
            </w:tcBorders>
          </w:tcPr>
          <w:p w14:paraId="4F42611C" w14:textId="77777777" w:rsidR="00BF3E7D" w:rsidRPr="007D3365" w:rsidRDefault="00BF3E7D">
            <w:pPr>
              <w:widowControl w:val="0"/>
              <w:overflowPunct/>
              <w:autoSpaceDE/>
              <w:adjustRightInd/>
              <w:spacing w:after="0"/>
            </w:pPr>
            <w:r w:rsidRPr="007D3365">
              <w:t xml:space="preserve">Subcarrier </w:t>
            </w:r>
            <w:r>
              <w:t>s</w:t>
            </w:r>
            <w:r w:rsidRPr="007D3365">
              <w:t>pacing</w:t>
            </w:r>
            <w:r w:rsidR="00064F71">
              <w:tab/>
            </w:r>
          </w:p>
        </w:tc>
        <w:tc>
          <w:tcPr>
            <w:tcW w:w="7736" w:type="dxa"/>
            <w:tcBorders>
              <w:top w:val="single" w:sz="4" w:space="0" w:color="auto"/>
              <w:left w:val="single" w:sz="4" w:space="0" w:color="auto"/>
              <w:bottom w:val="single" w:sz="4" w:space="0" w:color="auto"/>
              <w:right w:val="single" w:sz="4" w:space="0" w:color="auto"/>
            </w:tcBorders>
          </w:tcPr>
          <w:p w14:paraId="40945D64" w14:textId="77777777" w:rsidR="00BF3E7D" w:rsidRPr="007D3365" w:rsidRDefault="004A675D" w:rsidP="004A675D">
            <w:pPr>
              <w:overflowPunct/>
              <w:autoSpaceDE/>
              <w:adjustRightInd/>
              <w:spacing w:after="0"/>
              <w:textAlignment w:val="auto"/>
              <w:rPr>
                <w:rFonts w:eastAsia="MS Mincho"/>
                <w:iCs/>
                <w:lang w:eastAsia="ja-JP"/>
              </w:rPr>
            </w:pPr>
            <w:r>
              <w:rPr>
                <w:rFonts w:eastAsia="MS Mincho"/>
                <w:iCs/>
                <w:lang w:eastAsia="ja-JP"/>
              </w:rPr>
              <w:t>1</w:t>
            </w:r>
            <w:r>
              <w:rPr>
                <w:rFonts w:eastAsia="MS Mincho"/>
                <w:iCs/>
                <w:lang w:val="ru-RU" w:eastAsia="ja-JP"/>
              </w:rPr>
              <w:t>5</w:t>
            </w:r>
            <w:r w:rsidR="00BF3E7D" w:rsidRPr="007D3365">
              <w:rPr>
                <w:rFonts w:eastAsia="MS Mincho"/>
                <w:iCs/>
                <w:lang w:eastAsia="ja-JP"/>
              </w:rPr>
              <w:t xml:space="preserve"> kHz</w:t>
            </w:r>
          </w:p>
        </w:tc>
      </w:tr>
      <w:tr w:rsidR="00064F71" w:rsidRPr="00DB31A4" w14:paraId="7788F383" w14:textId="77777777" w:rsidTr="00F522E8">
        <w:tc>
          <w:tcPr>
            <w:tcW w:w="2118" w:type="dxa"/>
            <w:tcBorders>
              <w:top w:val="single" w:sz="4" w:space="0" w:color="auto"/>
              <w:left w:val="single" w:sz="4" w:space="0" w:color="auto"/>
              <w:bottom w:val="single" w:sz="4" w:space="0" w:color="auto"/>
              <w:right w:val="single" w:sz="4" w:space="0" w:color="auto"/>
            </w:tcBorders>
          </w:tcPr>
          <w:p w14:paraId="3736997E" w14:textId="77777777" w:rsidR="00064F71" w:rsidRPr="00253BBF" w:rsidRDefault="004A675D" w:rsidP="004A675D">
            <w:pPr>
              <w:widowControl w:val="0"/>
              <w:overflowPunct/>
              <w:autoSpaceDE/>
              <w:adjustRightInd/>
              <w:spacing w:after="0"/>
              <w:rPr>
                <w:lang w:val="en-US"/>
              </w:rPr>
            </w:pPr>
            <w:r>
              <w:t>Sampling</w:t>
            </w:r>
          </w:p>
        </w:tc>
        <w:tc>
          <w:tcPr>
            <w:tcW w:w="7736" w:type="dxa"/>
            <w:tcBorders>
              <w:top w:val="single" w:sz="4" w:space="0" w:color="auto"/>
              <w:left w:val="single" w:sz="4" w:space="0" w:color="auto"/>
              <w:bottom w:val="single" w:sz="4" w:space="0" w:color="auto"/>
              <w:right w:val="single" w:sz="4" w:space="0" w:color="auto"/>
            </w:tcBorders>
          </w:tcPr>
          <w:p w14:paraId="44AB37D0" w14:textId="77777777" w:rsidR="00064F71" w:rsidRPr="007D3365" w:rsidRDefault="00064F71" w:rsidP="00F522E8">
            <w:pPr>
              <w:overflowPunct/>
              <w:autoSpaceDE/>
              <w:adjustRightInd/>
              <w:spacing w:after="0"/>
              <w:textAlignment w:val="auto"/>
              <w:rPr>
                <w:rFonts w:eastAsia="MS Mincho"/>
                <w:iCs/>
                <w:lang w:eastAsia="ja-JP"/>
              </w:rPr>
            </w:pPr>
            <w:r>
              <w:rPr>
                <w:rFonts w:eastAsia="MS Mincho"/>
                <w:iCs/>
                <w:lang w:eastAsia="ja-JP"/>
              </w:rPr>
              <w:t>5 MHz</w:t>
            </w:r>
          </w:p>
        </w:tc>
      </w:tr>
      <w:tr w:rsidR="00064F71" w:rsidRPr="00DB31A4" w14:paraId="25CF927B" w14:textId="77777777" w:rsidTr="00F522E8">
        <w:tc>
          <w:tcPr>
            <w:tcW w:w="2118" w:type="dxa"/>
            <w:tcBorders>
              <w:top w:val="single" w:sz="4" w:space="0" w:color="auto"/>
              <w:left w:val="single" w:sz="4" w:space="0" w:color="auto"/>
              <w:bottom w:val="single" w:sz="4" w:space="0" w:color="auto"/>
              <w:right w:val="single" w:sz="4" w:space="0" w:color="auto"/>
            </w:tcBorders>
          </w:tcPr>
          <w:p w14:paraId="5BF2D755" w14:textId="77777777" w:rsidR="00064F71" w:rsidRDefault="00064F71" w:rsidP="00B07CA9">
            <w:pPr>
              <w:widowControl w:val="0"/>
              <w:overflowPunct/>
              <w:autoSpaceDE/>
              <w:adjustRightInd/>
              <w:spacing w:after="0"/>
            </w:pPr>
            <w:r>
              <w:t xml:space="preserve">FFT </w:t>
            </w:r>
            <w:r w:rsidR="00F522E8">
              <w:t>s</w:t>
            </w:r>
            <w:r>
              <w:t>ize</w:t>
            </w:r>
          </w:p>
        </w:tc>
        <w:tc>
          <w:tcPr>
            <w:tcW w:w="7736" w:type="dxa"/>
            <w:tcBorders>
              <w:top w:val="single" w:sz="4" w:space="0" w:color="auto"/>
              <w:left w:val="single" w:sz="4" w:space="0" w:color="auto"/>
              <w:bottom w:val="single" w:sz="4" w:space="0" w:color="auto"/>
              <w:right w:val="single" w:sz="4" w:space="0" w:color="auto"/>
            </w:tcBorders>
          </w:tcPr>
          <w:p w14:paraId="0E3BC3B4" w14:textId="77777777" w:rsidR="00064F71" w:rsidRDefault="00064F71" w:rsidP="00F522E8">
            <w:pPr>
              <w:overflowPunct/>
              <w:autoSpaceDE/>
              <w:adjustRightInd/>
              <w:spacing w:after="0"/>
              <w:textAlignment w:val="auto"/>
              <w:rPr>
                <w:rFonts w:eastAsia="MS Mincho"/>
                <w:iCs/>
                <w:lang w:eastAsia="ja-JP"/>
              </w:rPr>
            </w:pPr>
            <w:r>
              <w:rPr>
                <w:rFonts w:eastAsia="MS Mincho"/>
                <w:iCs/>
                <w:lang w:eastAsia="ja-JP"/>
              </w:rPr>
              <w:t>512</w:t>
            </w:r>
          </w:p>
        </w:tc>
      </w:tr>
      <w:tr w:rsidR="00064F71" w:rsidRPr="00DB31A4" w14:paraId="4D5B567A" w14:textId="77777777" w:rsidTr="00F522E8">
        <w:tc>
          <w:tcPr>
            <w:tcW w:w="2118" w:type="dxa"/>
            <w:tcBorders>
              <w:top w:val="single" w:sz="4" w:space="0" w:color="auto"/>
              <w:left w:val="single" w:sz="4" w:space="0" w:color="auto"/>
              <w:bottom w:val="single" w:sz="4" w:space="0" w:color="auto"/>
              <w:right w:val="single" w:sz="4" w:space="0" w:color="auto"/>
            </w:tcBorders>
          </w:tcPr>
          <w:p w14:paraId="2733341B" w14:textId="77777777" w:rsidR="00064F71" w:rsidRDefault="00064F71" w:rsidP="00B07CA9">
            <w:pPr>
              <w:widowControl w:val="0"/>
              <w:overflowPunct/>
              <w:autoSpaceDE/>
              <w:adjustRightInd/>
              <w:spacing w:after="0"/>
            </w:pPr>
            <w:r w:rsidRPr="007D3365">
              <w:t xml:space="preserve">Channel </w:t>
            </w:r>
            <w:r>
              <w:t>m</w:t>
            </w:r>
            <w:r w:rsidRPr="007D3365">
              <w:t>odel</w:t>
            </w:r>
          </w:p>
        </w:tc>
        <w:tc>
          <w:tcPr>
            <w:tcW w:w="7736" w:type="dxa"/>
            <w:tcBorders>
              <w:top w:val="single" w:sz="4" w:space="0" w:color="auto"/>
              <w:left w:val="single" w:sz="4" w:space="0" w:color="auto"/>
              <w:bottom w:val="single" w:sz="4" w:space="0" w:color="auto"/>
              <w:right w:val="single" w:sz="4" w:space="0" w:color="auto"/>
            </w:tcBorders>
          </w:tcPr>
          <w:p w14:paraId="7262A4DB" w14:textId="77777777" w:rsidR="00064F71" w:rsidRDefault="00064F71" w:rsidP="00B07CA9">
            <w:pPr>
              <w:overflowPunct/>
              <w:autoSpaceDE/>
              <w:adjustRightInd/>
              <w:spacing w:after="0"/>
              <w:textAlignment w:val="auto"/>
              <w:rPr>
                <w:rFonts w:eastAsia="MS Mincho"/>
                <w:iCs/>
                <w:lang w:eastAsia="ja-JP"/>
              </w:rPr>
            </w:pPr>
            <w:r>
              <w:rPr>
                <w:rFonts w:eastAsia="MS Mincho"/>
                <w:iCs/>
                <w:lang w:eastAsia="ja-JP"/>
              </w:rPr>
              <w:t xml:space="preserve">Urban NLOS </w:t>
            </w:r>
            <w:r w:rsidR="00F522E8">
              <w:rPr>
                <w:rFonts w:eastAsia="MS Mincho"/>
                <w:iCs/>
                <w:lang w:eastAsia="ja-JP"/>
              </w:rPr>
              <w:t>V2V CDL model</w:t>
            </w:r>
          </w:p>
        </w:tc>
      </w:tr>
      <w:tr w:rsidR="00064F71" w:rsidRPr="00DB31A4" w14:paraId="2AE488D4" w14:textId="77777777" w:rsidTr="00F522E8">
        <w:tc>
          <w:tcPr>
            <w:tcW w:w="2118" w:type="dxa"/>
            <w:tcBorders>
              <w:top w:val="single" w:sz="4" w:space="0" w:color="auto"/>
              <w:left w:val="single" w:sz="4" w:space="0" w:color="auto"/>
              <w:bottom w:val="single" w:sz="4" w:space="0" w:color="auto"/>
              <w:right w:val="single" w:sz="4" w:space="0" w:color="auto"/>
            </w:tcBorders>
          </w:tcPr>
          <w:p w14:paraId="441155F8" w14:textId="77777777" w:rsidR="00064F71" w:rsidRPr="007D3365" w:rsidRDefault="00064F71" w:rsidP="00B07CA9">
            <w:pPr>
              <w:widowControl w:val="0"/>
              <w:overflowPunct/>
              <w:autoSpaceDE/>
              <w:adjustRightInd/>
              <w:spacing w:after="0"/>
            </w:pPr>
            <w:r>
              <w:t xml:space="preserve">Vehicle </w:t>
            </w:r>
            <w:r w:rsidR="00F522E8">
              <w:t>s</w:t>
            </w:r>
            <w:r>
              <w:t>peed</w:t>
            </w:r>
          </w:p>
        </w:tc>
        <w:tc>
          <w:tcPr>
            <w:tcW w:w="7736" w:type="dxa"/>
            <w:tcBorders>
              <w:top w:val="single" w:sz="4" w:space="0" w:color="auto"/>
              <w:left w:val="single" w:sz="4" w:space="0" w:color="auto"/>
              <w:bottom w:val="single" w:sz="4" w:space="0" w:color="auto"/>
              <w:right w:val="single" w:sz="4" w:space="0" w:color="auto"/>
            </w:tcBorders>
          </w:tcPr>
          <w:p w14:paraId="11A610F0" w14:textId="57D3E856" w:rsidR="00064F71" w:rsidRPr="007D3365" w:rsidRDefault="00FA7A8C" w:rsidP="005729F6">
            <w:pPr>
              <w:overflowPunct/>
              <w:autoSpaceDE/>
              <w:adjustRightInd/>
              <w:spacing w:after="0"/>
              <w:textAlignment w:val="auto"/>
              <w:rPr>
                <w:rFonts w:eastAsia="MS Mincho"/>
                <w:iCs/>
                <w:lang w:eastAsia="ja-JP"/>
              </w:rPr>
            </w:pPr>
            <w:r>
              <w:rPr>
                <w:rFonts w:eastAsia="MS Mincho"/>
                <w:iCs/>
                <w:lang w:eastAsia="ja-JP"/>
              </w:rPr>
              <w:t>{</w:t>
            </w:r>
            <w:r w:rsidR="00064F71">
              <w:rPr>
                <w:rFonts w:eastAsia="MS Mincho"/>
                <w:iCs/>
                <w:lang w:eastAsia="ja-JP"/>
              </w:rPr>
              <w:t>3 km/h</w:t>
            </w:r>
            <w:r>
              <w:rPr>
                <w:rFonts w:eastAsia="MS Mincho"/>
                <w:iCs/>
                <w:lang w:eastAsia="ja-JP"/>
              </w:rPr>
              <w:t>, 3 km/h}</w:t>
            </w:r>
          </w:p>
        </w:tc>
      </w:tr>
      <w:tr w:rsidR="00BF3E7D" w:rsidRPr="00DB31A4" w14:paraId="2DEDA73F" w14:textId="77777777" w:rsidTr="00B07CA9">
        <w:tc>
          <w:tcPr>
            <w:tcW w:w="2118" w:type="dxa"/>
            <w:tcBorders>
              <w:top w:val="single" w:sz="4" w:space="0" w:color="auto"/>
              <w:left w:val="single" w:sz="4" w:space="0" w:color="auto"/>
              <w:bottom w:val="single" w:sz="4" w:space="0" w:color="auto"/>
              <w:right w:val="single" w:sz="4" w:space="0" w:color="auto"/>
            </w:tcBorders>
            <w:hideMark/>
          </w:tcPr>
          <w:p w14:paraId="1C61E4FD" w14:textId="77777777" w:rsidR="00BF3E7D" w:rsidRPr="007D3365" w:rsidRDefault="00064F71">
            <w:pPr>
              <w:widowControl w:val="0"/>
              <w:overflowPunct/>
              <w:autoSpaceDE/>
              <w:adjustRightInd/>
              <w:spacing w:after="0"/>
            </w:pPr>
            <w:r>
              <w:t xml:space="preserve">Interference </w:t>
            </w:r>
            <w:r w:rsidR="00BF3E7D" w:rsidRPr="007D3365">
              <w:t>model</w:t>
            </w:r>
          </w:p>
        </w:tc>
        <w:tc>
          <w:tcPr>
            <w:tcW w:w="7736" w:type="dxa"/>
            <w:tcBorders>
              <w:top w:val="single" w:sz="4" w:space="0" w:color="auto"/>
              <w:left w:val="single" w:sz="4" w:space="0" w:color="auto"/>
              <w:bottom w:val="single" w:sz="4" w:space="0" w:color="auto"/>
              <w:right w:val="single" w:sz="4" w:space="0" w:color="auto"/>
            </w:tcBorders>
          </w:tcPr>
          <w:p w14:paraId="729A8BAF" w14:textId="77777777" w:rsidR="00BF3E7D" w:rsidRPr="007D3365" w:rsidRDefault="00064F71" w:rsidP="00B07CA9">
            <w:pPr>
              <w:overflowPunct/>
              <w:autoSpaceDE/>
              <w:adjustRightInd/>
              <w:spacing w:after="0"/>
              <w:textAlignment w:val="auto"/>
              <w:rPr>
                <w:rFonts w:eastAsia="MS Mincho"/>
                <w:iCs/>
                <w:lang w:eastAsia="ja-JP"/>
              </w:rPr>
            </w:pPr>
            <w:r>
              <w:rPr>
                <w:rFonts w:eastAsia="MS Mincho"/>
                <w:iCs/>
                <w:lang w:eastAsia="ja-JP"/>
              </w:rPr>
              <w:t>No Interference</w:t>
            </w:r>
          </w:p>
        </w:tc>
      </w:tr>
      <w:tr w:rsidR="00064F71" w:rsidRPr="00DB31A4" w14:paraId="6D8BD8A5" w14:textId="77777777" w:rsidTr="00F522E8">
        <w:tc>
          <w:tcPr>
            <w:tcW w:w="2118" w:type="dxa"/>
            <w:tcBorders>
              <w:top w:val="single" w:sz="4" w:space="0" w:color="auto"/>
              <w:left w:val="single" w:sz="4" w:space="0" w:color="auto"/>
              <w:bottom w:val="single" w:sz="4" w:space="0" w:color="auto"/>
              <w:right w:val="single" w:sz="4" w:space="0" w:color="auto"/>
            </w:tcBorders>
          </w:tcPr>
          <w:p w14:paraId="1135DA4E" w14:textId="77777777" w:rsidR="00064F71" w:rsidRPr="00B07CA9" w:rsidRDefault="00064F71" w:rsidP="00B07CA9">
            <w:pPr>
              <w:widowControl w:val="0"/>
              <w:overflowPunct/>
              <w:autoSpaceDE/>
              <w:adjustRightInd/>
              <w:spacing w:after="0"/>
            </w:pPr>
            <w:r w:rsidRPr="00B07CA9">
              <w:t xml:space="preserve">Initial </w:t>
            </w:r>
            <w:r w:rsidR="00F522E8">
              <w:t>f</w:t>
            </w:r>
            <w:r w:rsidRPr="00B07CA9">
              <w:t xml:space="preserve">requency </w:t>
            </w:r>
            <w:r w:rsidR="00F522E8">
              <w:t>o</w:t>
            </w:r>
            <w:r w:rsidRPr="00B07CA9">
              <w:t>ffset</w:t>
            </w:r>
          </w:p>
          <w:p w14:paraId="5A04A193" w14:textId="77777777" w:rsidR="00064F71" w:rsidRPr="007D3365" w:rsidRDefault="00064F71">
            <w:pPr>
              <w:widowControl w:val="0"/>
              <w:overflowPunct/>
              <w:autoSpaceDE/>
              <w:adjustRightInd/>
              <w:spacing w:after="0"/>
            </w:pPr>
          </w:p>
        </w:tc>
        <w:tc>
          <w:tcPr>
            <w:tcW w:w="7736" w:type="dxa"/>
            <w:tcBorders>
              <w:top w:val="single" w:sz="4" w:space="0" w:color="auto"/>
              <w:left w:val="single" w:sz="4" w:space="0" w:color="auto"/>
              <w:bottom w:val="single" w:sz="4" w:space="0" w:color="auto"/>
              <w:right w:val="single" w:sz="4" w:space="0" w:color="auto"/>
            </w:tcBorders>
          </w:tcPr>
          <w:p w14:paraId="7EB769ED" w14:textId="77777777" w:rsidR="00064F71" w:rsidRDefault="00064F71" w:rsidP="00B07CA9">
            <w:pPr>
              <w:spacing w:after="0"/>
              <w:jc w:val="both"/>
              <w:rPr>
                <w:rFonts w:ascii="Times" w:eastAsia="Batang" w:hAnsi="Times"/>
                <w:sz w:val="18"/>
                <w:szCs w:val="24"/>
              </w:rPr>
            </w:pPr>
            <w:r>
              <w:rPr>
                <w:rFonts w:ascii="Times" w:eastAsia="Batang" w:hAnsi="Times"/>
                <w:sz w:val="18"/>
                <w:szCs w:val="24"/>
              </w:rPr>
              <w:t>TX: Uniform distribution within [-5, 5] ppm of nominal carrier frequency</w:t>
            </w:r>
          </w:p>
          <w:p w14:paraId="5D67AE05" w14:textId="77777777" w:rsidR="00064F71" w:rsidRPr="00124E79" w:rsidDel="00AB03D0" w:rsidRDefault="00064F71" w:rsidP="00064F71">
            <w:pPr>
              <w:overflowPunct/>
              <w:autoSpaceDE/>
              <w:adjustRightInd/>
              <w:spacing w:after="0"/>
              <w:textAlignment w:val="auto"/>
              <w:rPr>
                <w:rFonts w:eastAsia="MS Mincho"/>
                <w:iCs/>
                <w:lang w:eastAsia="ja-JP"/>
              </w:rPr>
            </w:pPr>
            <w:r>
              <w:rPr>
                <w:rFonts w:ascii="Times" w:eastAsia="Batang" w:hAnsi="Times"/>
                <w:sz w:val="18"/>
                <w:szCs w:val="24"/>
              </w:rPr>
              <w:t>RX: Uniform distribution within [-5, 5] ppm of nominal carrier frequency</w:t>
            </w:r>
          </w:p>
        </w:tc>
      </w:tr>
      <w:tr w:rsidR="00F522E8" w:rsidRPr="00DB31A4" w14:paraId="50F73710" w14:textId="77777777" w:rsidTr="00064F71">
        <w:tc>
          <w:tcPr>
            <w:tcW w:w="2118" w:type="dxa"/>
            <w:tcBorders>
              <w:top w:val="single" w:sz="4" w:space="0" w:color="auto"/>
              <w:left w:val="single" w:sz="4" w:space="0" w:color="auto"/>
              <w:bottom w:val="single" w:sz="4" w:space="0" w:color="auto"/>
              <w:right w:val="single" w:sz="4" w:space="0" w:color="auto"/>
            </w:tcBorders>
          </w:tcPr>
          <w:p w14:paraId="29032230" w14:textId="77777777" w:rsidR="00F522E8" w:rsidRPr="004A675D" w:rsidRDefault="00F522E8">
            <w:pPr>
              <w:widowControl w:val="0"/>
              <w:overflowPunct/>
              <w:autoSpaceDE/>
              <w:adjustRightInd/>
              <w:spacing w:after="0"/>
              <w:rPr>
                <w:lang w:val="ru-RU"/>
              </w:rPr>
            </w:pPr>
            <w:r>
              <w:t>Antenna configuration</w:t>
            </w:r>
          </w:p>
        </w:tc>
        <w:tc>
          <w:tcPr>
            <w:tcW w:w="7736" w:type="dxa"/>
            <w:tcBorders>
              <w:top w:val="single" w:sz="4" w:space="0" w:color="auto"/>
              <w:left w:val="single" w:sz="4" w:space="0" w:color="auto"/>
              <w:bottom w:val="single" w:sz="4" w:space="0" w:color="auto"/>
              <w:right w:val="single" w:sz="4" w:space="0" w:color="auto"/>
            </w:tcBorders>
          </w:tcPr>
          <w:p w14:paraId="784342CE" w14:textId="77777777" w:rsidR="00F522E8" w:rsidRDefault="00F522E8" w:rsidP="00064F71">
            <w:pPr>
              <w:overflowPunct/>
              <w:autoSpaceDE/>
              <w:adjustRightInd/>
              <w:spacing w:after="0"/>
              <w:textAlignment w:val="auto"/>
              <w:rPr>
                <w:rFonts w:eastAsia="MS Mincho"/>
                <w:iCs/>
                <w:lang w:eastAsia="ja-JP"/>
              </w:rPr>
            </w:pPr>
            <w:r>
              <w:rPr>
                <w:rFonts w:eastAsia="MS Mincho"/>
                <w:iCs/>
                <w:lang w:eastAsia="ja-JP"/>
              </w:rPr>
              <w:t xml:space="preserve">2 </w:t>
            </w:r>
            <w:proofErr w:type="spellStart"/>
            <w:r>
              <w:rPr>
                <w:rFonts w:eastAsia="MS Mincho"/>
                <w:iCs/>
                <w:lang w:eastAsia="ja-JP"/>
              </w:rPr>
              <w:t>Tx</w:t>
            </w:r>
            <w:proofErr w:type="spellEnd"/>
            <w:r>
              <w:rPr>
                <w:rFonts w:eastAsia="MS Mincho"/>
                <w:iCs/>
                <w:lang w:eastAsia="ja-JP"/>
              </w:rPr>
              <w:t xml:space="preserve"> antennas, X-Pol</w:t>
            </w:r>
          </w:p>
          <w:p w14:paraId="4766E1F4" w14:textId="77777777" w:rsidR="00F522E8" w:rsidRDefault="00F522E8" w:rsidP="00064F71">
            <w:pPr>
              <w:overflowPunct/>
              <w:autoSpaceDE/>
              <w:adjustRightInd/>
              <w:spacing w:after="0"/>
              <w:textAlignment w:val="auto"/>
              <w:rPr>
                <w:rFonts w:eastAsia="MS Mincho"/>
                <w:iCs/>
                <w:lang w:eastAsia="ja-JP"/>
              </w:rPr>
            </w:pPr>
            <w:r>
              <w:rPr>
                <w:rFonts w:eastAsia="MS Mincho"/>
                <w:iCs/>
                <w:lang w:eastAsia="ja-JP"/>
              </w:rPr>
              <w:t>2 Rx antennas, X-Pol</w:t>
            </w:r>
          </w:p>
        </w:tc>
      </w:tr>
      <w:tr w:rsidR="00F522E8" w:rsidRPr="00DB31A4" w14:paraId="7E3B432D" w14:textId="77777777" w:rsidTr="00064F71">
        <w:tc>
          <w:tcPr>
            <w:tcW w:w="2118" w:type="dxa"/>
            <w:tcBorders>
              <w:top w:val="single" w:sz="4" w:space="0" w:color="auto"/>
              <w:left w:val="single" w:sz="4" w:space="0" w:color="auto"/>
              <w:bottom w:val="single" w:sz="4" w:space="0" w:color="auto"/>
              <w:right w:val="single" w:sz="4" w:space="0" w:color="auto"/>
            </w:tcBorders>
          </w:tcPr>
          <w:p w14:paraId="37085075" w14:textId="77777777" w:rsidR="00F522E8" w:rsidRDefault="00F522E8">
            <w:pPr>
              <w:widowControl w:val="0"/>
              <w:overflowPunct/>
              <w:autoSpaceDE/>
              <w:adjustRightInd/>
              <w:spacing w:after="0"/>
            </w:pPr>
            <w:r>
              <w:t>S-SSB transmission period</w:t>
            </w:r>
          </w:p>
        </w:tc>
        <w:tc>
          <w:tcPr>
            <w:tcW w:w="7736" w:type="dxa"/>
            <w:tcBorders>
              <w:top w:val="single" w:sz="4" w:space="0" w:color="auto"/>
              <w:left w:val="single" w:sz="4" w:space="0" w:color="auto"/>
              <w:bottom w:val="single" w:sz="4" w:space="0" w:color="auto"/>
              <w:right w:val="single" w:sz="4" w:space="0" w:color="auto"/>
            </w:tcBorders>
          </w:tcPr>
          <w:p w14:paraId="550364B4" w14:textId="77777777" w:rsidR="00F522E8" w:rsidRDefault="00F522E8" w:rsidP="00064F71">
            <w:pPr>
              <w:overflowPunct/>
              <w:autoSpaceDE/>
              <w:adjustRightInd/>
              <w:spacing w:after="0"/>
              <w:textAlignment w:val="auto"/>
              <w:rPr>
                <w:rFonts w:eastAsia="MS Mincho"/>
                <w:iCs/>
                <w:lang w:eastAsia="ja-JP"/>
              </w:rPr>
            </w:pPr>
            <w:r>
              <w:rPr>
                <w:rFonts w:eastAsia="MS Mincho"/>
                <w:iCs/>
                <w:lang w:eastAsia="ja-JP"/>
              </w:rPr>
              <w:t xml:space="preserve">160 </w:t>
            </w:r>
            <w:proofErr w:type="spellStart"/>
            <w:r>
              <w:rPr>
                <w:rFonts w:eastAsia="MS Mincho"/>
                <w:iCs/>
                <w:lang w:eastAsia="ja-JP"/>
              </w:rPr>
              <w:t>ms</w:t>
            </w:r>
            <w:proofErr w:type="spellEnd"/>
          </w:p>
        </w:tc>
      </w:tr>
      <w:tr w:rsidR="00BF3E7D" w:rsidRPr="00DB31A4" w14:paraId="6BCFD341" w14:textId="77777777" w:rsidTr="00DB32AF">
        <w:tc>
          <w:tcPr>
            <w:tcW w:w="2118" w:type="dxa"/>
            <w:tcBorders>
              <w:top w:val="single" w:sz="4" w:space="0" w:color="auto"/>
              <w:left w:val="single" w:sz="4" w:space="0" w:color="auto"/>
              <w:bottom w:val="single" w:sz="4" w:space="0" w:color="auto"/>
              <w:right w:val="single" w:sz="4" w:space="0" w:color="auto"/>
            </w:tcBorders>
          </w:tcPr>
          <w:p w14:paraId="428D03DE" w14:textId="77777777" w:rsidR="00BF3E7D" w:rsidRPr="007D3365" w:rsidRDefault="00064F71">
            <w:pPr>
              <w:widowControl w:val="0"/>
              <w:overflowPunct/>
              <w:autoSpaceDE/>
              <w:adjustRightInd/>
              <w:spacing w:after="0"/>
            </w:pPr>
            <w:r>
              <w:t xml:space="preserve">Coarse </w:t>
            </w:r>
            <w:r w:rsidR="00F522E8">
              <w:t>f</w:t>
            </w:r>
            <w:r>
              <w:t xml:space="preserve">requency </w:t>
            </w:r>
            <w:r w:rsidR="00F522E8">
              <w:t>o</w:t>
            </w:r>
            <w:r>
              <w:t xml:space="preserve">ffset </w:t>
            </w:r>
            <w:r w:rsidR="00F522E8">
              <w:t>e</w:t>
            </w:r>
            <w:r>
              <w:t>stimation</w:t>
            </w:r>
          </w:p>
        </w:tc>
        <w:tc>
          <w:tcPr>
            <w:tcW w:w="7736" w:type="dxa"/>
            <w:tcBorders>
              <w:top w:val="single" w:sz="4" w:space="0" w:color="auto"/>
              <w:left w:val="single" w:sz="4" w:space="0" w:color="auto"/>
              <w:bottom w:val="single" w:sz="4" w:space="0" w:color="auto"/>
              <w:right w:val="single" w:sz="4" w:space="0" w:color="auto"/>
            </w:tcBorders>
          </w:tcPr>
          <w:p w14:paraId="36DA327E" w14:textId="77777777" w:rsidR="00BF3E7D" w:rsidRPr="007D3365" w:rsidRDefault="00064F71">
            <w:pPr>
              <w:overflowPunct/>
              <w:autoSpaceDE/>
              <w:adjustRightInd/>
              <w:spacing w:after="0"/>
              <w:textAlignment w:val="auto"/>
              <w:rPr>
                <w:rFonts w:eastAsia="MS Mincho"/>
                <w:iCs/>
                <w:lang w:eastAsia="ja-JP"/>
              </w:rPr>
            </w:pPr>
            <w:r>
              <w:rPr>
                <w:rFonts w:eastAsia="MS Mincho"/>
                <w:iCs/>
                <w:lang w:eastAsia="ja-JP"/>
              </w:rPr>
              <w:t>Frequency offset hypothesis testing</w:t>
            </w:r>
          </w:p>
        </w:tc>
      </w:tr>
      <w:tr w:rsidR="00FA7A8C" w:rsidRPr="00DB31A4" w14:paraId="51007DDC" w14:textId="77777777" w:rsidTr="00064F71">
        <w:tc>
          <w:tcPr>
            <w:tcW w:w="2118" w:type="dxa"/>
            <w:tcBorders>
              <w:top w:val="single" w:sz="4" w:space="0" w:color="auto"/>
              <w:left w:val="single" w:sz="4" w:space="0" w:color="auto"/>
              <w:bottom w:val="single" w:sz="4" w:space="0" w:color="auto"/>
              <w:right w:val="single" w:sz="4" w:space="0" w:color="auto"/>
            </w:tcBorders>
          </w:tcPr>
          <w:p w14:paraId="1EE84965" w14:textId="77777777" w:rsidR="00FA7A8C" w:rsidRDefault="00E033D1">
            <w:pPr>
              <w:widowControl w:val="0"/>
              <w:overflowPunct/>
              <w:autoSpaceDE/>
              <w:adjustRightInd/>
              <w:spacing w:after="0"/>
            </w:pPr>
            <w:r>
              <w:rPr>
                <w:rFonts w:eastAsia="MS Mincho"/>
              </w:rPr>
              <w:t>Coarse FO h</w:t>
            </w:r>
            <w:r w:rsidR="00FA7A8C">
              <w:rPr>
                <w:rFonts w:eastAsia="MS Mincho"/>
              </w:rPr>
              <w:t xml:space="preserve">ypothesis </w:t>
            </w:r>
            <w:r w:rsidR="00FA7A8C">
              <w:rPr>
                <w:rFonts w:eastAsia="MS Mincho"/>
                <w:lang w:val="en-US"/>
              </w:rPr>
              <w:t>frequency step</w:t>
            </w:r>
          </w:p>
        </w:tc>
        <w:tc>
          <w:tcPr>
            <w:tcW w:w="7736" w:type="dxa"/>
            <w:tcBorders>
              <w:top w:val="single" w:sz="4" w:space="0" w:color="auto"/>
              <w:left w:val="single" w:sz="4" w:space="0" w:color="auto"/>
              <w:bottom w:val="single" w:sz="4" w:space="0" w:color="auto"/>
              <w:right w:val="single" w:sz="4" w:space="0" w:color="auto"/>
            </w:tcBorders>
          </w:tcPr>
          <w:p w14:paraId="50546701" w14:textId="77777777" w:rsidR="00FA7A8C" w:rsidRPr="00DB32AF" w:rsidRDefault="00FA7A8C" w:rsidP="00DB32AF">
            <w:pPr>
              <w:spacing w:after="0" w:line="280" w:lineRule="atLeast"/>
              <w:jc w:val="both"/>
              <w:rPr>
                <w:rFonts w:eastAsia="MS Mincho"/>
                <w:lang w:val="en-US"/>
              </w:rPr>
            </w:pPr>
            <w:r>
              <w:rPr>
                <w:rFonts w:eastAsia="MS Mincho"/>
                <w:lang w:val="en-US"/>
              </w:rPr>
              <w:t>10 kHz</w:t>
            </w:r>
          </w:p>
        </w:tc>
      </w:tr>
    </w:tbl>
    <w:p w14:paraId="1AE93B5D" w14:textId="77777777" w:rsidR="00BF3E7D" w:rsidRDefault="00BF3E7D" w:rsidP="00382466">
      <w:pPr>
        <w:pStyle w:val="3GPPNormalText"/>
        <w:rPr>
          <w:highlight w:val="yellow"/>
        </w:rPr>
      </w:pPr>
    </w:p>
    <w:p w14:paraId="00971B7B" w14:textId="77777777" w:rsidR="00E75907" w:rsidRPr="00CD1841" w:rsidRDefault="00E75907" w:rsidP="00E75907">
      <w:pPr>
        <w:pStyle w:val="3GPPH1"/>
        <w:rPr>
          <w:lang w:val="en-US"/>
        </w:rPr>
      </w:pPr>
      <w:r w:rsidRPr="00CD1841">
        <w:rPr>
          <w:lang w:val="en-US"/>
        </w:rPr>
        <w:t xml:space="preserve">Annex </w:t>
      </w:r>
      <w:r>
        <w:rPr>
          <w:lang w:val="en-US"/>
        </w:rPr>
        <w:t>B</w:t>
      </w:r>
      <w:r w:rsidRPr="00CD1841">
        <w:rPr>
          <w:lang w:val="en-US"/>
        </w:rPr>
        <w:t xml:space="preserve"> – </w:t>
      </w:r>
      <w:r>
        <w:rPr>
          <w:lang w:val="en-US"/>
        </w:rPr>
        <w:t>List of RAN1 Agreements on Synchronization</w:t>
      </w:r>
    </w:p>
    <w:p w14:paraId="4005F61B" w14:textId="77777777" w:rsidR="00E75907" w:rsidRPr="007D3365" w:rsidRDefault="00E75907" w:rsidP="00E75907">
      <w:pPr>
        <w:pStyle w:val="3GPPText"/>
      </w:pPr>
      <w:r w:rsidRPr="007D3365">
        <w:t xml:space="preserve">In this section, we provide </w:t>
      </w:r>
      <w:r>
        <w:t>list of RAN1 WG agreements on sidelink synchronization for NR-V2X communication.</w:t>
      </w:r>
    </w:p>
    <w:p w14:paraId="3FBF3B08" w14:textId="77777777" w:rsidR="00E75907" w:rsidRDefault="00E75907" w:rsidP="00382466">
      <w:pPr>
        <w:pStyle w:val="3GPPNormalText"/>
        <w:rPr>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E75907" w:rsidRPr="00A60CD6" w14:paraId="08477E84" w14:textId="77777777" w:rsidTr="005F2ECA">
        <w:tc>
          <w:tcPr>
            <w:tcW w:w="9923" w:type="dxa"/>
            <w:shd w:val="clear" w:color="auto" w:fill="auto"/>
          </w:tcPr>
          <w:p w14:paraId="3CC124DC" w14:textId="77777777" w:rsidR="005729F6" w:rsidRPr="00F91D91" w:rsidRDefault="005729F6" w:rsidP="005729F6">
            <w:pPr>
              <w:rPr>
                <w:b/>
                <w:sz w:val="22"/>
                <w:szCs w:val="22"/>
                <w:u w:val="single"/>
                <w:lang w:eastAsia="x-none"/>
              </w:rPr>
            </w:pPr>
            <w:r w:rsidRPr="00F91D91">
              <w:rPr>
                <w:b/>
                <w:sz w:val="22"/>
                <w:szCs w:val="22"/>
                <w:u w:val="single"/>
                <w:lang w:eastAsia="x-none"/>
              </w:rPr>
              <w:t>RAN1#94 Agreements:</w:t>
            </w:r>
          </w:p>
          <w:p w14:paraId="58AFDC18" w14:textId="77777777" w:rsidR="005729F6" w:rsidRPr="00F91D91" w:rsidRDefault="005729F6" w:rsidP="005729F6">
            <w:pPr>
              <w:pStyle w:val="3GPPAgreements"/>
              <w:numPr>
                <w:ilvl w:val="0"/>
                <w:numId w:val="7"/>
              </w:numPr>
              <w:ind w:left="284" w:hanging="284"/>
              <w:rPr>
                <w:szCs w:val="22"/>
              </w:rPr>
            </w:pPr>
            <w:r w:rsidRPr="00F91D91">
              <w:rPr>
                <w:szCs w:val="22"/>
              </w:rPr>
              <w:t xml:space="preserve">NR </w:t>
            </w:r>
            <w:r w:rsidRPr="00F91D91">
              <w:rPr>
                <w:lang w:eastAsia="ko-KR"/>
              </w:rPr>
              <w:t>V2X</w:t>
            </w:r>
            <w:r w:rsidRPr="00F91D91">
              <w:rPr>
                <w:szCs w:val="22"/>
              </w:rPr>
              <w:t xml:space="preserve"> Sidelink Synchronization includes at least the following</w:t>
            </w:r>
          </w:p>
          <w:p w14:paraId="6D9B6C31" w14:textId="77777777" w:rsidR="005729F6" w:rsidRPr="00F91D91" w:rsidRDefault="005729F6" w:rsidP="005729F6">
            <w:pPr>
              <w:pStyle w:val="3GPPAgreements"/>
              <w:numPr>
                <w:ilvl w:val="1"/>
                <w:numId w:val="8"/>
              </w:numPr>
              <w:rPr>
                <w:szCs w:val="22"/>
              </w:rPr>
            </w:pPr>
            <w:r w:rsidRPr="00F91D91">
              <w:rPr>
                <w:szCs w:val="22"/>
              </w:rPr>
              <w:t>Sidelink synchronization signal(s)</w:t>
            </w:r>
          </w:p>
          <w:p w14:paraId="7E928E15" w14:textId="77777777" w:rsidR="005729F6" w:rsidRPr="00F91D91" w:rsidRDefault="005729F6" w:rsidP="005729F6">
            <w:pPr>
              <w:pStyle w:val="3GPPAgreements"/>
              <w:numPr>
                <w:ilvl w:val="1"/>
                <w:numId w:val="8"/>
              </w:numPr>
              <w:rPr>
                <w:szCs w:val="22"/>
              </w:rPr>
            </w:pPr>
            <w:r w:rsidRPr="00F91D91">
              <w:rPr>
                <w:szCs w:val="22"/>
              </w:rPr>
              <w:t>PSBCH</w:t>
            </w:r>
          </w:p>
          <w:p w14:paraId="5761A640" w14:textId="77777777" w:rsidR="005729F6" w:rsidRPr="00F91D91" w:rsidRDefault="005729F6" w:rsidP="005729F6">
            <w:pPr>
              <w:pStyle w:val="3GPPAgreements"/>
              <w:numPr>
                <w:ilvl w:val="1"/>
                <w:numId w:val="8"/>
              </w:numPr>
              <w:rPr>
                <w:szCs w:val="22"/>
              </w:rPr>
            </w:pPr>
            <w:r w:rsidRPr="00F91D91">
              <w:rPr>
                <w:szCs w:val="22"/>
              </w:rPr>
              <w:t>Sidelink synchronization sources and procedure(s)</w:t>
            </w:r>
          </w:p>
          <w:p w14:paraId="5833D15F" w14:textId="77777777" w:rsidR="005729F6" w:rsidRPr="00F91D91" w:rsidRDefault="005729F6" w:rsidP="005729F6">
            <w:pPr>
              <w:pStyle w:val="3GPPAgreements"/>
              <w:numPr>
                <w:ilvl w:val="0"/>
                <w:numId w:val="7"/>
              </w:numPr>
              <w:ind w:left="284" w:hanging="284"/>
              <w:rPr>
                <w:szCs w:val="22"/>
              </w:rPr>
            </w:pPr>
            <w:r w:rsidRPr="00F91D91">
              <w:rPr>
                <w:szCs w:val="22"/>
              </w:rPr>
              <w:t xml:space="preserve">Study potential synchronization sources –GNSS, </w:t>
            </w:r>
            <w:proofErr w:type="spellStart"/>
            <w:r w:rsidRPr="00F91D91">
              <w:rPr>
                <w:szCs w:val="22"/>
              </w:rPr>
              <w:t>gNB</w:t>
            </w:r>
            <w:proofErr w:type="spellEnd"/>
            <w:r w:rsidRPr="00F91D91">
              <w:rPr>
                <w:szCs w:val="22"/>
              </w:rPr>
              <w:t xml:space="preserve">, </w:t>
            </w:r>
            <w:proofErr w:type="spellStart"/>
            <w:r w:rsidRPr="00F91D91">
              <w:rPr>
                <w:szCs w:val="22"/>
              </w:rPr>
              <w:t>eNB</w:t>
            </w:r>
            <w:proofErr w:type="spellEnd"/>
            <w:r w:rsidRPr="00F91D91">
              <w:rPr>
                <w:szCs w:val="22"/>
              </w:rPr>
              <w:t>, UE, LTE UE</w:t>
            </w:r>
          </w:p>
          <w:p w14:paraId="56F40779" w14:textId="77777777" w:rsidR="005729F6" w:rsidRPr="00F91D91" w:rsidRDefault="005729F6" w:rsidP="005729F6">
            <w:pPr>
              <w:numPr>
                <w:ilvl w:val="1"/>
                <w:numId w:val="11"/>
              </w:numPr>
              <w:overflowPunct/>
              <w:autoSpaceDE/>
              <w:autoSpaceDN/>
              <w:adjustRightInd/>
              <w:spacing w:after="0"/>
              <w:textAlignment w:val="auto"/>
              <w:rPr>
                <w:sz w:val="22"/>
                <w:szCs w:val="22"/>
              </w:rPr>
            </w:pPr>
            <w:r w:rsidRPr="00F91D91">
              <w:rPr>
                <w:sz w:val="22"/>
                <w:szCs w:val="22"/>
              </w:rPr>
              <w:t>Note: this doesn’t mean all of them are to be supported</w:t>
            </w:r>
          </w:p>
          <w:p w14:paraId="6ACF7E40" w14:textId="77777777" w:rsidR="005729F6" w:rsidRPr="00F91D91" w:rsidRDefault="005729F6" w:rsidP="005729F6">
            <w:pPr>
              <w:rPr>
                <w:b/>
                <w:sz w:val="22"/>
                <w:szCs w:val="22"/>
                <w:u w:val="single"/>
                <w:lang w:eastAsia="x-none"/>
              </w:rPr>
            </w:pPr>
            <w:r w:rsidRPr="00F91D91">
              <w:rPr>
                <w:b/>
                <w:sz w:val="22"/>
                <w:szCs w:val="22"/>
                <w:u w:val="single"/>
                <w:lang w:eastAsia="x-none"/>
              </w:rPr>
              <w:t>RAN1#94bis Agreements:</w:t>
            </w:r>
          </w:p>
          <w:p w14:paraId="352B6086" w14:textId="77777777" w:rsidR="005729F6" w:rsidRPr="00F91D91" w:rsidRDefault="005729F6" w:rsidP="005729F6">
            <w:pPr>
              <w:pStyle w:val="3GPPAgreements"/>
              <w:numPr>
                <w:ilvl w:val="0"/>
                <w:numId w:val="7"/>
              </w:numPr>
              <w:ind w:left="284" w:hanging="284"/>
              <w:rPr>
                <w:szCs w:val="22"/>
              </w:rPr>
            </w:pPr>
            <w:r w:rsidRPr="00F91D91">
              <w:rPr>
                <w:szCs w:val="22"/>
              </w:rPr>
              <w:t xml:space="preserve">At least </w:t>
            </w:r>
            <w:r w:rsidRPr="00F91D91">
              <w:rPr>
                <w:lang w:eastAsia="ko-KR"/>
              </w:rPr>
              <w:t>GNSS</w:t>
            </w:r>
            <w:r w:rsidRPr="00F91D91">
              <w:rPr>
                <w:szCs w:val="22"/>
              </w:rPr>
              <w:t xml:space="preserve">, </w:t>
            </w:r>
            <w:proofErr w:type="spellStart"/>
            <w:r w:rsidRPr="00F91D91">
              <w:rPr>
                <w:szCs w:val="22"/>
              </w:rPr>
              <w:t>gNB</w:t>
            </w:r>
            <w:proofErr w:type="spellEnd"/>
            <w:r w:rsidRPr="00F91D91">
              <w:rPr>
                <w:szCs w:val="22"/>
              </w:rPr>
              <w:t xml:space="preserve">, NR UE, and </w:t>
            </w:r>
            <w:proofErr w:type="spellStart"/>
            <w:r w:rsidRPr="00F91D91">
              <w:rPr>
                <w:szCs w:val="22"/>
              </w:rPr>
              <w:t>eNB</w:t>
            </w:r>
            <w:proofErr w:type="spellEnd"/>
            <w:r w:rsidRPr="00F91D91">
              <w:rPr>
                <w:szCs w:val="22"/>
              </w:rPr>
              <w:t xml:space="preserve"> are supported as the synchronization source for NR V2X.</w:t>
            </w:r>
          </w:p>
          <w:p w14:paraId="5C22D782" w14:textId="77777777" w:rsidR="005729F6" w:rsidRPr="00F91D91" w:rsidRDefault="005729F6" w:rsidP="005729F6">
            <w:pPr>
              <w:pStyle w:val="3GPPAgreements"/>
              <w:numPr>
                <w:ilvl w:val="1"/>
                <w:numId w:val="8"/>
              </w:numPr>
              <w:spacing w:before="0"/>
              <w:rPr>
                <w:szCs w:val="22"/>
              </w:rPr>
            </w:pPr>
            <w:proofErr w:type="spellStart"/>
            <w:r w:rsidRPr="00F91D91">
              <w:rPr>
                <w:szCs w:val="22"/>
              </w:rPr>
              <w:t>eNB</w:t>
            </w:r>
            <w:proofErr w:type="spellEnd"/>
            <w:r w:rsidRPr="00F91D91">
              <w:rPr>
                <w:szCs w:val="22"/>
              </w:rPr>
              <w:t xml:space="preserve"> as a synchronization source for NR V2X UEs supporting LTE </w:t>
            </w:r>
            <w:proofErr w:type="spellStart"/>
            <w:r w:rsidRPr="00F91D91">
              <w:rPr>
                <w:szCs w:val="22"/>
              </w:rPr>
              <w:t>Uu</w:t>
            </w:r>
            <w:proofErr w:type="spellEnd"/>
            <w:r w:rsidRPr="00F91D91">
              <w:rPr>
                <w:szCs w:val="22"/>
              </w:rPr>
              <w:t xml:space="preserve">/PC5 or </w:t>
            </w:r>
            <w:proofErr w:type="spellStart"/>
            <w:r w:rsidRPr="00F91D91">
              <w:rPr>
                <w:szCs w:val="22"/>
              </w:rPr>
              <w:t>Uu</w:t>
            </w:r>
            <w:proofErr w:type="spellEnd"/>
            <w:r w:rsidRPr="00F91D91">
              <w:rPr>
                <w:szCs w:val="22"/>
              </w:rPr>
              <w:t xml:space="preserve"> only (no change to the </w:t>
            </w:r>
            <w:proofErr w:type="spellStart"/>
            <w:r w:rsidRPr="00F91D91">
              <w:rPr>
                <w:szCs w:val="22"/>
              </w:rPr>
              <w:t>eNB</w:t>
            </w:r>
            <w:proofErr w:type="spellEnd"/>
            <w:r w:rsidRPr="00F91D91">
              <w:rPr>
                <w:szCs w:val="22"/>
              </w:rPr>
              <w:t xml:space="preserve"> behavior) </w:t>
            </w:r>
          </w:p>
          <w:p w14:paraId="3FB28678" w14:textId="77777777" w:rsidR="005729F6" w:rsidRPr="00F91D91" w:rsidRDefault="005729F6" w:rsidP="005729F6">
            <w:pPr>
              <w:pStyle w:val="3GPPAgreements"/>
              <w:numPr>
                <w:ilvl w:val="1"/>
                <w:numId w:val="8"/>
              </w:numPr>
              <w:spacing w:before="0"/>
              <w:rPr>
                <w:szCs w:val="22"/>
              </w:rPr>
            </w:pPr>
            <w:r w:rsidRPr="00F91D91">
              <w:rPr>
                <w:szCs w:val="22"/>
              </w:rPr>
              <w:t>Whether a source is supported is for further NR V2X UE capability consideration</w:t>
            </w:r>
          </w:p>
          <w:p w14:paraId="3EDD872E" w14:textId="77777777" w:rsidR="005729F6" w:rsidRPr="00F91D91" w:rsidRDefault="005729F6" w:rsidP="005729F6">
            <w:pPr>
              <w:pStyle w:val="3GPPAgreements"/>
              <w:numPr>
                <w:ilvl w:val="0"/>
                <w:numId w:val="7"/>
              </w:numPr>
              <w:ind w:left="284" w:hanging="284"/>
              <w:rPr>
                <w:szCs w:val="22"/>
              </w:rPr>
            </w:pPr>
            <w:r w:rsidRPr="00F91D91">
              <w:rPr>
                <w:szCs w:val="22"/>
              </w:rPr>
              <w:t xml:space="preserve">NR V2X </w:t>
            </w:r>
            <w:r w:rsidRPr="00F91D91">
              <w:rPr>
                <w:lang w:eastAsia="ko-KR"/>
              </w:rPr>
              <w:t>sidelink</w:t>
            </w:r>
            <w:r w:rsidRPr="00F91D91">
              <w:rPr>
                <w:szCs w:val="22"/>
              </w:rPr>
              <w:t xml:space="preserve"> operation includes the following cases:</w:t>
            </w:r>
          </w:p>
          <w:p w14:paraId="5397C487" w14:textId="77777777" w:rsidR="005729F6" w:rsidRPr="00F91D91" w:rsidRDefault="005729F6" w:rsidP="005729F6">
            <w:pPr>
              <w:pStyle w:val="3GPPAgreements"/>
              <w:numPr>
                <w:ilvl w:val="1"/>
                <w:numId w:val="8"/>
              </w:numPr>
              <w:spacing w:before="0"/>
              <w:rPr>
                <w:szCs w:val="22"/>
              </w:rPr>
            </w:pPr>
            <w:r w:rsidRPr="00F91D91">
              <w:rPr>
                <w:szCs w:val="22"/>
              </w:rPr>
              <w:t>NR V2X sidelink is synchronized with LTE V2X sidelink</w:t>
            </w:r>
          </w:p>
          <w:p w14:paraId="005B6090" w14:textId="77777777" w:rsidR="005729F6" w:rsidRPr="00F91D91" w:rsidRDefault="005729F6" w:rsidP="005729F6">
            <w:pPr>
              <w:pStyle w:val="3GPPAgreements"/>
              <w:numPr>
                <w:ilvl w:val="1"/>
                <w:numId w:val="8"/>
              </w:numPr>
              <w:spacing w:before="0"/>
              <w:rPr>
                <w:szCs w:val="22"/>
              </w:rPr>
            </w:pPr>
            <w:r w:rsidRPr="00F91D91">
              <w:rPr>
                <w:szCs w:val="22"/>
              </w:rPr>
              <w:lastRenderedPageBreak/>
              <w:t>NR V2X sidelink synchronization procedure operates independently to the LTE V2X sidelink synchronization procedure</w:t>
            </w:r>
          </w:p>
          <w:p w14:paraId="4C942EE8" w14:textId="77777777" w:rsidR="005729F6" w:rsidRPr="00F91D91" w:rsidRDefault="005729F6" w:rsidP="005729F6">
            <w:pPr>
              <w:pStyle w:val="3GPPAgreements"/>
              <w:numPr>
                <w:ilvl w:val="0"/>
                <w:numId w:val="7"/>
              </w:numPr>
              <w:ind w:left="284" w:hanging="284"/>
              <w:rPr>
                <w:szCs w:val="22"/>
              </w:rPr>
            </w:pPr>
            <w:r w:rsidRPr="00F91D91">
              <w:rPr>
                <w:szCs w:val="22"/>
              </w:rPr>
              <w:t xml:space="preserve">The </w:t>
            </w:r>
            <w:r w:rsidRPr="00F91D91">
              <w:rPr>
                <w:lang w:eastAsia="ko-KR"/>
              </w:rPr>
              <w:t>design</w:t>
            </w:r>
            <w:r w:rsidRPr="00F91D91">
              <w:rPr>
                <w:szCs w:val="22"/>
              </w:rPr>
              <w:t xml:space="preserve"> of NR V2X sidelink synchronization signals and PSBCH uses NR SSB structure as the starting point with the following properties,</w:t>
            </w:r>
          </w:p>
          <w:p w14:paraId="6BD855C5" w14:textId="77777777" w:rsidR="005729F6" w:rsidRPr="00F91D91" w:rsidRDefault="005729F6" w:rsidP="005729F6">
            <w:pPr>
              <w:pStyle w:val="3GPPAgreements"/>
              <w:numPr>
                <w:ilvl w:val="1"/>
                <w:numId w:val="8"/>
              </w:numPr>
              <w:spacing w:before="0"/>
              <w:rPr>
                <w:szCs w:val="22"/>
              </w:rPr>
            </w:pPr>
            <w:r w:rsidRPr="00F91D91">
              <w:rPr>
                <w:szCs w:val="22"/>
              </w:rPr>
              <w:t>NR V2X synchronization signals include sidelink PSS (S-PSS) and sidelink SSS (S-SSS) and are structured with PSBCH in a block format (S-SSB)</w:t>
            </w:r>
          </w:p>
          <w:p w14:paraId="655F4679" w14:textId="77777777" w:rsidR="005729F6" w:rsidRPr="00F91D91" w:rsidRDefault="005729F6" w:rsidP="005729F6">
            <w:pPr>
              <w:pStyle w:val="3GPPAgreements"/>
              <w:numPr>
                <w:ilvl w:val="0"/>
                <w:numId w:val="7"/>
              </w:numPr>
              <w:ind w:left="284" w:hanging="284"/>
              <w:rPr>
                <w:szCs w:val="22"/>
              </w:rPr>
            </w:pPr>
            <w:r w:rsidRPr="00F91D91">
              <w:rPr>
                <w:szCs w:val="22"/>
              </w:rPr>
              <w:t xml:space="preserve">Periodic </w:t>
            </w:r>
            <w:r w:rsidRPr="00F91D91">
              <w:rPr>
                <w:lang w:eastAsia="ko-KR"/>
              </w:rPr>
              <w:t>transmission</w:t>
            </w:r>
            <w:r w:rsidRPr="00F91D91">
              <w:rPr>
                <w:szCs w:val="22"/>
              </w:rPr>
              <w:t xml:space="preserve"> of S-SSB in NR V2X  is supported</w:t>
            </w:r>
          </w:p>
          <w:p w14:paraId="131F7CFB" w14:textId="77777777" w:rsidR="005729F6" w:rsidRPr="00F91D91" w:rsidRDefault="005729F6" w:rsidP="005729F6">
            <w:pPr>
              <w:pStyle w:val="3GPPAgreements"/>
              <w:numPr>
                <w:ilvl w:val="1"/>
                <w:numId w:val="8"/>
              </w:numPr>
              <w:spacing w:before="0"/>
              <w:rPr>
                <w:szCs w:val="22"/>
              </w:rPr>
            </w:pPr>
            <w:r w:rsidRPr="00F91D91">
              <w:rPr>
                <w:szCs w:val="22"/>
              </w:rPr>
              <w:t>FFS:  whether one/more S-SSB is transmitted in a period</w:t>
            </w:r>
          </w:p>
          <w:p w14:paraId="3A0A67AD" w14:textId="77777777" w:rsidR="005729F6" w:rsidRPr="00F91D91" w:rsidRDefault="005729F6" w:rsidP="005729F6">
            <w:pPr>
              <w:rPr>
                <w:b/>
                <w:sz w:val="22"/>
                <w:szCs w:val="22"/>
                <w:u w:val="single"/>
                <w:lang w:eastAsia="x-none"/>
              </w:rPr>
            </w:pPr>
            <w:r w:rsidRPr="00F91D91">
              <w:rPr>
                <w:b/>
                <w:sz w:val="22"/>
                <w:szCs w:val="22"/>
                <w:u w:val="single"/>
                <w:lang w:eastAsia="x-none"/>
              </w:rPr>
              <w:t>RAN1#95 Agreements:</w:t>
            </w:r>
          </w:p>
          <w:p w14:paraId="3C381E0E" w14:textId="77777777" w:rsidR="005729F6" w:rsidRPr="00F91D91" w:rsidRDefault="005729F6" w:rsidP="005729F6">
            <w:pPr>
              <w:pStyle w:val="3GPPAgreements"/>
              <w:numPr>
                <w:ilvl w:val="0"/>
                <w:numId w:val="7"/>
              </w:numPr>
              <w:ind w:left="284" w:hanging="284"/>
              <w:rPr>
                <w:szCs w:val="22"/>
              </w:rPr>
            </w:pPr>
            <w:r w:rsidRPr="00F91D91">
              <w:rPr>
                <w:szCs w:val="22"/>
              </w:rPr>
              <w:t xml:space="preserve">S-SSB has </w:t>
            </w:r>
            <w:r w:rsidRPr="00F91D91">
              <w:rPr>
                <w:lang w:eastAsia="ko-KR"/>
              </w:rPr>
              <w:t>the</w:t>
            </w:r>
            <w:r w:rsidRPr="00F91D91">
              <w:rPr>
                <w:szCs w:val="22"/>
              </w:rPr>
              <w:t xml:space="preserve"> same numerology, which includes SCS and CP length, as that of control and data channels for a given carrier</w:t>
            </w:r>
          </w:p>
          <w:p w14:paraId="4FE5E07E" w14:textId="77777777" w:rsidR="005729F6" w:rsidRPr="00F91D91" w:rsidRDefault="005729F6" w:rsidP="005729F6">
            <w:pPr>
              <w:pStyle w:val="3GPPAgreements"/>
              <w:numPr>
                <w:ilvl w:val="0"/>
                <w:numId w:val="7"/>
              </w:numPr>
              <w:ind w:left="284" w:hanging="284"/>
              <w:rPr>
                <w:szCs w:val="22"/>
              </w:rPr>
            </w:pPr>
            <w:r w:rsidRPr="00F91D91">
              <w:rPr>
                <w:szCs w:val="22"/>
              </w:rPr>
              <w:t xml:space="preserve">The transmission bandwidth for S-SSB is within the BW of the (pre)-configured SL-BWP.  </w:t>
            </w:r>
          </w:p>
          <w:p w14:paraId="40E220B5" w14:textId="77777777" w:rsidR="005729F6" w:rsidRPr="00F91D91" w:rsidRDefault="005729F6" w:rsidP="005729F6">
            <w:pPr>
              <w:pStyle w:val="3GPPAgreements"/>
              <w:numPr>
                <w:ilvl w:val="1"/>
                <w:numId w:val="8"/>
              </w:numPr>
              <w:spacing w:before="0"/>
              <w:rPr>
                <w:szCs w:val="22"/>
              </w:rPr>
            </w:pPr>
            <w:r w:rsidRPr="00F91D91">
              <w:rPr>
                <w:szCs w:val="22"/>
              </w:rPr>
              <w:t>FFS:  The actual transmission BW for S-SSB and sync raster</w:t>
            </w:r>
          </w:p>
          <w:p w14:paraId="3E0D9EEA" w14:textId="77777777" w:rsidR="005729F6" w:rsidRPr="00F91D91" w:rsidRDefault="005729F6" w:rsidP="005729F6">
            <w:pPr>
              <w:pStyle w:val="3GPPAgreements"/>
              <w:numPr>
                <w:ilvl w:val="0"/>
                <w:numId w:val="7"/>
              </w:numPr>
              <w:ind w:left="284" w:hanging="284"/>
              <w:rPr>
                <w:szCs w:val="22"/>
              </w:rPr>
            </w:pPr>
            <w:r w:rsidRPr="00F91D91">
              <w:rPr>
                <w:szCs w:val="22"/>
              </w:rPr>
              <w:t xml:space="preserve">The aspects of </w:t>
            </w:r>
            <w:r w:rsidRPr="00F91D91">
              <w:rPr>
                <w:lang w:eastAsia="ko-KR"/>
              </w:rPr>
              <w:t>synchronization</w:t>
            </w:r>
            <w:r w:rsidRPr="00F91D91">
              <w:rPr>
                <w:szCs w:val="22"/>
              </w:rPr>
              <w:t xml:space="preserve"> sequence for NR V2X to be considered for the evaluation include,</w:t>
            </w:r>
          </w:p>
          <w:p w14:paraId="2B9644B6" w14:textId="77777777" w:rsidR="005729F6" w:rsidRPr="00F91D91" w:rsidRDefault="005729F6" w:rsidP="005729F6">
            <w:pPr>
              <w:pStyle w:val="3GPPAgreements"/>
              <w:numPr>
                <w:ilvl w:val="1"/>
                <w:numId w:val="8"/>
              </w:numPr>
              <w:spacing w:before="0"/>
              <w:rPr>
                <w:szCs w:val="22"/>
              </w:rPr>
            </w:pPr>
            <w:r w:rsidRPr="00F91D91">
              <w:rPr>
                <w:szCs w:val="22"/>
              </w:rPr>
              <w:t>The length of S-PSS and S-SSS sequences</w:t>
            </w:r>
          </w:p>
          <w:p w14:paraId="3ED6BB74" w14:textId="77777777" w:rsidR="005729F6" w:rsidRPr="00F91D91" w:rsidRDefault="005729F6" w:rsidP="005729F6">
            <w:pPr>
              <w:pStyle w:val="3GPPAgreements"/>
              <w:numPr>
                <w:ilvl w:val="1"/>
                <w:numId w:val="8"/>
              </w:numPr>
              <w:spacing w:before="0"/>
              <w:rPr>
                <w:szCs w:val="22"/>
              </w:rPr>
            </w:pPr>
            <w:r w:rsidRPr="00F91D91">
              <w:rPr>
                <w:szCs w:val="22"/>
              </w:rPr>
              <w:t xml:space="preserve">If and how to distinguish from NR </w:t>
            </w:r>
            <w:proofErr w:type="spellStart"/>
            <w:r w:rsidRPr="00F91D91">
              <w:rPr>
                <w:szCs w:val="22"/>
              </w:rPr>
              <w:t>Uu</w:t>
            </w:r>
            <w:proofErr w:type="spellEnd"/>
            <w:r w:rsidRPr="00F91D91">
              <w:rPr>
                <w:szCs w:val="22"/>
              </w:rPr>
              <w:t xml:space="preserve"> PSS and SSS sequences</w:t>
            </w:r>
          </w:p>
          <w:p w14:paraId="4EE239F7" w14:textId="77777777" w:rsidR="005729F6" w:rsidRPr="00F91D91" w:rsidRDefault="005729F6" w:rsidP="005729F6">
            <w:pPr>
              <w:pStyle w:val="3GPPAgreements"/>
              <w:numPr>
                <w:ilvl w:val="1"/>
                <w:numId w:val="8"/>
              </w:numPr>
              <w:spacing w:before="0"/>
              <w:rPr>
                <w:szCs w:val="22"/>
              </w:rPr>
            </w:pPr>
            <w:r w:rsidRPr="00F91D91">
              <w:rPr>
                <w:szCs w:val="22"/>
              </w:rPr>
              <w:t xml:space="preserve">The number of NR SL-SSID targeted in the design of NR V2X S-PSS/S-SSS </w:t>
            </w:r>
          </w:p>
          <w:p w14:paraId="57D696FD" w14:textId="77777777" w:rsidR="005729F6" w:rsidRPr="00F91D91" w:rsidRDefault="005729F6" w:rsidP="005729F6">
            <w:pPr>
              <w:pStyle w:val="3GPPAgreements"/>
              <w:numPr>
                <w:ilvl w:val="2"/>
                <w:numId w:val="8"/>
              </w:numPr>
            </w:pPr>
            <w:r w:rsidRPr="00F91D91">
              <w:t>Use cases of NR SL-SSID should be addressed</w:t>
            </w:r>
          </w:p>
          <w:p w14:paraId="5E6B5514" w14:textId="77777777" w:rsidR="005729F6" w:rsidRPr="00F91D91" w:rsidRDefault="005729F6" w:rsidP="005729F6">
            <w:pPr>
              <w:pStyle w:val="3GPPAgreements"/>
              <w:numPr>
                <w:ilvl w:val="0"/>
                <w:numId w:val="7"/>
              </w:numPr>
              <w:ind w:left="284" w:hanging="284"/>
              <w:rPr>
                <w:szCs w:val="22"/>
              </w:rPr>
            </w:pPr>
            <w:r w:rsidRPr="00F91D91">
              <w:rPr>
                <w:szCs w:val="22"/>
              </w:rPr>
              <w:t xml:space="preserve">The study of NR V2X synchronization includes synchronization based on S-SSB  </w:t>
            </w:r>
          </w:p>
          <w:p w14:paraId="56ABD30E" w14:textId="77777777" w:rsidR="005729F6" w:rsidRPr="00F91D91" w:rsidRDefault="005729F6" w:rsidP="005729F6">
            <w:pPr>
              <w:pStyle w:val="3GPPAgreements"/>
              <w:numPr>
                <w:ilvl w:val="0"/>
                <w:numId w:val="7"/>
              </w:numPr>
              <w:ind w:left="284" w:hanging="284"/>
              <w:rPr>
                <w:szCs w:val="22"/>
              </w:rPr>
            </w:pPr>
            <w:r w:rsidRPr="00F91D91">
              <w:rPr>
                <w:szCs w:val="22"/>
              </w:rPr>
              <w:t>The study also includes use of other sidelink signals/channels (e.g., other RSs in the SL, using PSSCH, using PSCCH, etc.) for the sidelink synchronization</w:t>
            </w:r>
          </w:p>
          <w:p w14:paraId="18CCA46B" w14:textId="77777777" w:rsidR="005729F6" w:rsidRPr="00F91D91" w:rsidRDefault="005729F6" w:rsidP="005729F6">
            <w:pPr>
              <w:rPr>
                <w:b/>
                <w:sz w:val="22"/>
                <w:szCs w:val="22"/>
                <w:u w:val="single"/>
                <w:lang w:eastAsia="x-none"/>
              </w:rPr>
            </w:pPr>
            <w:r w:rsidRPr="00F91D91">
              <w:rPr>
                <w:b/>
                <w:sz w:val="22"/>
                <w:szCs w:val="22"/>
                <w:u w:val="single"/>
                <w:lang w:eastAsia="x-none"/>
              </w:rPr>
              <w:t>RAN1 AdHoc-1901 Agreements:</w:t>
            </w:r>
          </w:p>
          <w:p w14:paraId="7DCC58A9" w14:textId="77777777" w:rsidR="005729F6" w:rsidRPr="00F91D91" w:rsidRDefault="005729F6" w:rsidP="005729F6">
            <w:pPr>
              <w:pStyle w:val="3GPPAgreements"/>
              <w:numPr>
                <w:ilvl w:val="0"/>
                <w:numId w:val="7"/>
              </w:numPr>
              <w:ind w:left="284" w:hanging="284"/>
              <w:rPr>
                <w:lang w:eastAsia="ko-KR"/>
              </w:rPr>
            </w:pPr>
            <w:r w:rsidRPr="00F91D91">
              <w:rPr>
                <w:lang w:eastAsia="ko-KR"/>
              </w:rPr>
              <w:t>For NR SLSS, as the baseline:</w:t>
            </w:r>
          </w:p>
          <w:p w14:paraId="237249A7" w14:textId="77777777" w:rsidR="005729F6" w:rsidRPr="00F91D91" w:rsidRDefault="005729F6" w:rsidP="005729F6">
            <w:pPr>
              <w:pStyle w:val="3GPPAgreements"/>
              <w:numPr>
                <w:ilvl w:val="1"/>
                <w:numId w:val="7"/>
              </w:numPr>
              <w:ind w:left="567" w:hanging="283"/>
              <w:rPr>
                <w:lang w:eastAsia="ko-KR"/>
              </w:rPr>
            </w:pPr>
            <w:r w:rsidRPr="00F91D91">
              <w:rPr>
                <w:lang w:eastAsia="ko-KR"/>
              </w:rPr>
              <w:t>The sequence type for S-PSS is the same type as the M-sequence used for NR-PSS</w:t>
            </w:r>
          </w:p>
          <w:p w14:paraId="728041B0" w14:textId="77777777" w:rsidR="005729F6" w:rsidRPr="00F91D91" w:rsidRDefault="005729F6" w:rsidP="005729F6">
            <w:pPr>
              <w:pStyle w:val="3GPPAgreements"/>
              <w:numPr>
                <w:ilvl w:val="1"/>
                <w:numId w:val="7"/>
              </w:numPr>
              <w:ind w:left="567" w:hanging="283"/>
              <w:rPr>
                <w:lang w:eastAsia="ko-KR"/>
              </w:rPr>
            </w:pPr>
            <w:r w:rsidRPr="00F91D91">
              <w:rPr>
                <w:lang w:eastAsia="ko-KR"/>
              </w:rPr>
              <w:t>The sequence type for S-SSS is the same type as the Gold sequence for NR-SSS</w:t>
            </w:r>
          </w:p>
          <w:p w14:paraId="3D64FBB7" w14:textId="77777777" w:rsidR="005729F6" w:rsidRPr="00F91D91" w:rsidRDefault="005729F6" w:rsidP="005729F6">
            <w:pPr>
              <w:pStyle w:val="3GPPAgreements"/>
              <w:numPr>
                <w:ilvl w:val="0"/>
                <w:numId w:val="7"/>
              </w:numPr>
              <w:ind w:left="284" w:hanging="284"/>
              <w:rPr>
                <w:lang w:eastAsia="ko-KR"/>
              </w:rPr>
            </w:pPr>
            <w:r w:rsidRPr="00F91D91">
              <w:rPr>
                <w:lang w:eastAsia="ko-KR"/>
              </w:rPr>
              <w:t>The frequency location for S-SSB is (pre-) configured</w:t>
            </w:r>
          </w:p>
          <w:p w14:paraId="66198235" w14:textId="77777777" w:rsidR="005729F6" w:rsidRPr="00F91D91" w:rsidRDefault="005729F6" w:rsidP="005729F6">
            <w:pPr>
              <w:pStyle w:val="3GPPAgreements"/>
              <w:numPr>
                <w:ilvl w:val="1"/>
                <w:numId w:val="7"/>
              </w:numPr>
              <w:ind w:left="567" w:hanging="283"/>
              <w:rPr>
                <w:lang w:eastAsia="ko-KR"/>
              </w:rPr>
            </w:pPr>
            <w:r w:rsidRPr="00F91D91">
              <w:rPr>
                <w:lang w:eastAsia="ko-KR"/>
              </w:rPr>
              <w:t>Note: it implies that there is no intended hypotheses detection in frequency location of S-SSB performed by the UE for a carrier in a given band</w:t>
            </w:r>
          </w:p>
          <w:p w14:paraId="7BA50637" w14:textId="77777777" w:rsidR="005729F6" w:rsidRPr="00F91D91" w:rsidRDefault="005729F6" w:rsidP="005729F6">
            <w:pPr>
              <w:pStyle w:val="3GPPAgreements"/>
              <w:numPr>
                <w:ilvl w:val="1"/>
                <w:numId w:val="7"/>
              </w:numPr>
              <w:ind w:left="567" w:hanging="283"/>
              <w:rPr>
                <w:lang w:eastAsia="ko-KR"/>
              </w:rPr>
            </w:pPr>
            <w:r w:rsidRPr="00F91D91">
              <w:rPr>
                <w:lang w:eastAsia="ko-KR"/>
              </w:rPr>
              <w:t>Note: the potential frequency locations for the (pre-)configured frequency location may be restricted, up to RAN4</w:t>
            </w:r>
          </w:p>
          <w:p w14:paraId="04EC5974" w14:textId="77777777" w:rsidR="005729F6" w:rsidRPr="00F91D91" w:rsidRDefault="005729F6" w:rsidP="005729F6">
            <w:pPr>
              <w:pStyle w:val="3GPPAgreements"/>
              <w:numPr>
                <w:ilvl w:val="0"/>
                <w:numId w:val="7"/>
              </w:numPr>
              <w:ind w:left="284" w:hanging="284"/>
              <w:rPr>
                <w:lang w:eastAsia="ko-KR"/>
              </w:rPr>
            </w:pPr>
            <w:r w:rsidRPr="00F91D91">
              <w:rPr>
                <w:lang w:eastAsia="ko-KR"/>
              </w:rPr>
              <w:t>At least for single-carrier operation:</w:t>
            </w:r>
          </w:p>
          <w:p w14:paraId="7A307926" w14:textId="77777777" w:rsidR="005729F6" w:rsidRPr="00F91D91" w:rsidRDefault="005729F6" w:rsidP="005729F6">
            <w:pPr>
              <w:pStyle w:val="3GPPAgreements"/>
              <w:numPr>
                <w:ilvl w:val="1"/>
                <w:numId w:val="7"/>
              </w:numPr>
              <w:ind w:left="567" w:hanging="283"/>
              <w:rPr>
                <w:lang w:eastAsia="ko-KR"/>
              </w:rPr>
            </w:pPr>
            <w:r w:rsidRPr="00F91D91">
              <w:rPr>
                <w:lang w:eastAsia="ko-KR"/>
              </w:rPr>
              <w:t xml:space="preserve">For the SL synchronization procedure, each type of synchronization reference has a respective sync priority </w:t>
            </w:r>
          </w:p>
          <w:p w14:paraId="30A4A7FB" w14:textId="77777777" w:rsidR="005729F6" w:rsidRPr="00F91D91" w:rsidRDefault="005729F6" w:rsidP="005729F6">
            <w:pPr>
              <w:pStyle w:val="3GPPAgreements"/>
              <w:numPr>
                <w:ilvl w:val="2"/>
                <w:numId w:val="7"/>
              </w:numPr>
              <w:ind w:left="851" w:hanging="284"/>
              <w:rPr>
                <w:lang w:eastAsia="ko-KR"/>
              </w:rPr>
            </w:pPr>
            <w:r w:rsidRPr="00F91D91">
              <w:rPr>
                <w:lang w:eastAsia="ko-KR"/>
              </w:rPr>
              <w:t xml:space="preserve">FFS the priority between </w:t>
            </w:r>
            <w:proofErr w:type="spellStart"/>
            <w:r w:rsidRPr="00F91D91">
              <w:rPr>
                <w:lang w:eastAsia="ko-KR"/>
              </w:rPr>
              <w:t>eNB</w:t>
            </w:r>
            <w:proofErr w:type="spellEnd"/>
            <w:r w:rsidRPr="00F91D91">
              <w:rPr>
                <w:lang w:eastAsia="ko-KR"/>
              </w:rPr>
              <w:t xml:space="preserve"> and </w:t>
            </w:r>
            <w:proofErr w:type="spellStart"/>
            <w:r w:rsidRPr="00F91D91">
              <w:rPr>
                <w:lang w:eastAsia="ko-KR"/>
              </w:rPr>
              <w:t>gNB</w:t>
            </w:r>
            <w:proofErr w:type="spellEnd"/>
            <w:r w:rsidRPr="00F91D91">
              <w:rPr>
                <w:lang w:eastAsia="ko-KR"/>
              </w:rPr>
              <w:t xml:space="preserve"> (if necessary)</w:t>
            </w:r>
          </w:p>
          <w:p w14:paraId="37CD27B8" w14:textId="77777777" w:rsidR="005729F6" w:rsidRPr="00F91D91" w:rsidRDefault="005729F6" w:rsidP="005729F6">
            <w:pPr>
              <w:pStyle w:val="3GPPAgreements"/>
              <w:numPr>
                <w:ilvl w:val="1"/>
                <w:numId w:val="7"/>
              </w:numPr>
              <w:ind w:left="567" w:hanging="283"/>
              <w:rPr>
                <w:lang w:eastAsia="ko-KR"/>
              </w:rPr>
            </w:pPr>
            <w:r w:rsidRPr="00F91D91">
              <w:rPr>
                <w:lang w:eastAsia="ko-KR"/>
              </w:rPr>
              <w:t>For the SL synchronization procedure, among the available references, a UE selects the synchronization reference with the highest priority as the reference to derive its transmission timing</w:t>
            </w:r>
          </w:p>
          <w:p w14:paraId="54798806" w14:textId="77777777" w:rsidR="005729F6" w:rsidRPr="00F91D91" w:rsidRDefault="005729F6" w:rsidP="005729F6">
            <w:pPr>
              <w:pStyle w:val="3GPPAgreements"/>
              <w:numPr>
                <w:ilvl w:val="2"/>
                <w:numId w:val="7"/>
              </w:numPr>
              <w:ind w:left="851" w:hanging="284"/>
            </w:pPr>
            <w:r w:rsidRPr="00F91D91">
              <w:t>FFS other potential usage</w:t>
            </w:r>
          </w:p>
          <w:p w14:paraId="55642146" w14:textId="77777777" w:rsidR="005729F6" w:rsidRPr="00F91D91" w:rsidRDefault="005729F6" w:rsidP="005729F6">
            <w:pPr>
              <w:pStyle w:val="3GPPAgreements"/>
              <w:numPr>
                <w:ilvl w:val="2"/>
                <w:numId w:val="7"/>
              </w:numPr>
              <w:ind w:left="851" w:hanging="284"/>
            </w:pPr>
            <w:r w:rsidRPr="00F91D91">
              <w:t>FFS how to handle the case when there are two or more references of a same priority to be selected as the highest priority</w:t>
            </w:r>
          </w:p>
          <w:p w14:paraId="7D5D6520" w14:textId="77777777" w:rsidR="005729F6" w:rsidRPr="00F91D91" w:rsidRDefault="005729F6" w:rsidP="005729F6">
            <w:pPr>
              <w:pStyle w:val="3GPPAgreements"/>
              <w:numPr>
                <w:ilvl w:val="0"/>
                <w:numId w:val="0"/>
              </w:numPr>
              <w:ind w:left="2270" w:hanging="284"/>
            </w:pPr>
          </w:p>
          <w:p w14:paraId="02FD6FA5" w14:textId="77777777" w:rsidR="005729F6" w:rsidRPr="00F91D91" w:rsidRDefault="005729F6" w:rsidP="005729F6">
            <w:pPr>
              <w:pStyle w:val="3GPPAgreements"/>
              <w:numPr>
                <w:ilvl w:val="0"/>
                <w:numId w:val="0"/>
              </w:numPr>
              <w:ind w:left="2270" w:hanging="284"/>
            </w:pPr>
          </w:p>
          <w:p w14:paraId="4FB0B986" w14:textId="77777777" w:rsidR="005729F6" w:rsidRPr="00F91D91" w:rsidRDefault="005729F6" w:rsidP="005729F6">
            <w:pPr>
              <w:rPr>
                <w:b/>
                <w:sz w:val="22"/>
                <w:szCs w:val="22"/>
                <w:u w:val="single"/>
                <w:lang w:eastAsia="x-none"/>
              </w:rPr>
            </w:pPr>
            <w:r w:rsidRPr="00F91D91">
              <w:rPr>
                <w:b/>
                <w:sz w:val="22"/>
                <w:szCs w:val="22"/>
                <w:u w:val="single"/>
                <w:lang w:eastAsia="x-none"/>
              </w:rPr>
              <w:t>RAN1 #96 Agreements:</w:t>
            </w:r>
          </w:p>
          <w:p w14:paraId="49CA2671" w14:textId="77777777" w:rsidR="005729F6" w:rsidRPr="00F91D91" w:rsidRDefault="005729F6" w:rsidP="005729F6">
            <w:pPr>
              <w:pStyle w:val="3GPPAgreements"/>
              <w:numPr>
                <w:ilvl w:val="0"/>
                <w:numId w:val="13"/>
              </w:numPr>
            </w:pPr>
            <w:r w:rsidRPr="00F91D91">
              <w:t xml:space="preserve">Whether GNSS-based synchronization or </w:t>
            </w:r>
            <w:proofErr w:type="spellStart"/>
            <w:r w:rsidRPr="00F91D91">
              <w:t>gNB</w:t>
            </w:r>
            <w:proofErr w:type="spellEnd"/>
            <w:r w:rsidRPr="00F91D91">
              <w:t>/</w:t>
            </w:r>
            <w:proofErr w:type="spellStart"/>
            <w:r w:rsidRPr="00F91D91">
              <w:t>eNB</w:t>
            </w:r>
            <w:proofErr w:type="spellEnd"/>
            <w:r w:rsidRPr="00F91D91">
              <w:t>-based synchronization is used is (pre)-configured</w:t>
            </w:r>
          </w:p>
          <w:p w14:paraId="6B31A8F2" w14:textId="77777777" w:rsidR="005729F6" w:rsidRPr="00F91D91" w:rsidRDefault="005729F6" w:rsidP="005729F6">
            <w:pPr>
              <w:pStyle w:val="3GPPAgreements"/>
              <w:numPr>
                <w:ilvl w:val="1"/>
                <w:numId w:val="13"/>
              </w:numPr>
            </w:pPr>
            <w:r w:rsidRPr="00F91D91">
              <w:lastRenderedPageBreak/>
              <w:t>The following table is a working assumption</w:t>
            </w:r>
          </w:p>
          <w:tbl>
            <w:tblPr>
              <w:tblW w:w="9180" w:type="dxa"/>
              <w:jc w:val="center"/>
              <w:tblCellMar>
                <w:left w:w="0" w:type="dxa"/>
                <w:right w:w="0" w:type="dxa"/>
              </w:tblCellMar>
              <w:tblLook w:val="04A0" w:firstRow="1" w:lastRow="0" w:firstColumn="1" w:lastColumn="0" w:noHBand="0" w:noVBand="1"/>
            </w:tblPr>
            <w:tblGrid>
              <w:gridCol w:w="4644"/>
              <w:gridCol w:w="4536"/>
            </w:tblGrid>
            <w:tr w:rsidR="005729F6" w:rsidRPr="00F4318B" w14:paraId="54CDAEDD" w14:textId="77777777" w:rsidTr="00DB587C">
              <w:trPr>
                <w:trHeight w:val="35"/>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6B2B3B55" w14:textId="77777777" w:rsidR="005729F6" w:rsidRPr="00F91D91" w:rsidRDefault="005729F6" w:rsidP="005729F6">
                  <w:pPr>
                    <w:spacing w:after="0"/>
                    <w:jc w:val="center"/>
                    <w:rPr>
                      <w:rFonts w:ascii="Arial" w:eastAsia="DengXian" w:hAnsi="Arial" w:cs="Arial"/>
                      <w:color w:val="FFFFFF" w:themeColor="background1"/>
                      <w:sz w:val="18"/>
                      <w:szCs w:val="16"/>
                      <w:lang w:eastAsia="zh-CN"/>
                    </w:rPr>
                  </w:pPr>
                  <w:r w:rsidRPr="00F91D91">
                    <w:rPr>
                      <w:rFonts w:ascii="Arial" w:eastAsia="DengXian" w:hAnsi="Arial" w:cs="Arial"/>
                      <w:b/>
                      <w:bCs/>
                      <w:color w:val="FFFFFF" w:themeColor="background1"/>
                      <w:sz w:val="18"/>
                      <w:szCs w:val="16"/>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7490099C" w14:textId="77777777" w:rsidR="005729F6" w:rsidRPr="00F91D91" w:rsidRDefault="005729F6" w:rsidP="005729F6">
                  <w:pPr>
                    <w:spacing w:after="0"/>
                    <w:jc w:val="center"/>
                    <w:rPr>
                      <w:rFonts w:ascii="Arial" w:eastAsia="DengXian" w:hAnsi="Arial" w:cs="Arial"/>
                      <w:color w:val="FFFFFF" w:themeColor="background1"/>
                      <w:sz w:val="18"/>
                      <w:szCs w:val="16"/>
                      <w:lang w:eastAsia="zh-CN"/>
                    </w:rPr>
                  </w:pPr>
                  <w:proofErr w:type="spellStart"/>
                  <w:r w:rsidRPr="00F91D91">
                    <w:rPr>
                      <w:rFonts w:ascii="Arial" w:eastAsia="DengXian" w:hAnsi="Arial" w:cs="Arial"/>
                      <w:b/>
                      <w:bCs/>
                      <w:color w:val="FFFFFF" w:themeColor="background1"/>
                      <w:sz w:val="18"/>
                      <w:szCs w:val="16"/>
                      <w:lang w:eastAsia="zh-CN"/>
                    </w:rPr>
                    <w:t>gNB</w:t>
                  </w:r>
                  <w:proofErr w:type="spellEnd"/>
                  <w:r w:rsidRPr="00F91D91">
                    <w:rPr>
                      <w:rFonts w:ascii="Arial" w:eastAsia="DengXian" w:hAnsi="Arial" w:cs="Arial"/>
                      <w:b/>
                      <w:bCs/>
                      <w:color w:val="FFFFFF" w:themeColor="background1"/>
                      <w:sz w:val="18"/>
                      <w:szCs w:val="16"/>
                      <w:lang w:eastAsia="zh-CN"/>
                    </w:rPr>
                    <w:t>/</w:t>
                  </w:r>
                  <w:proofErr w:type="spellStart"/>
                  <w:r w:rsidRPr="00F91D91">
                    <w:rPr>
                      <w:rFonts w:ascii="Arial" w:eastAsia="DengXian" w:hAnsi="Arial" w:cs="Arial"/>
                      <w:b/>
                      <w:bCs/>
                      <w:color w:val="FFFFFF" w:themeColor="background1"/>
                      <w:sz w:val="18"/>
                      <w:szCs w:val="16"/>
                      <w:lang w:eastAsia="zh-CN"/>
                    </w:rPr>
                    <w:t>eNB</w:t>
                  </w:r>
                  <w:proofErr w:type="spellEnd"/>
                  <w:r w:rsidRPr="00F91D91">
                    <w:rPr>
                      <w:rFonts w:ascii="Arial" w:eastAsia="DengXian" w:hAnsi="Arial" w:cs="Arial"/>
                      <w:b/>
                      <w:bCs/>
                      <w:color w:val="FFFFFF" w:themeColor="background1"/>
                      <w:sz w:val="18"/>
                      <w:szCs w:val="16"/>
                      <w:lang w:eastAsia="zh-CN"/>
                    </w:rPr>
                    <w:t>-based synchronization</w:t>
                  </w:r>
                </w:p>
              </w:tc>
            </w:tr>
            <w:tr w:rsidR="005729F6" w:rsidRPr="00F4318B" w14:paraId="7180DADA" w14:textId="77777777" w:rsidTr="00DB587C">
              <w:trPr>
                <w:trHeight w:val="1033"/>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71BA449A" w14:textId="77777777" w:rsidR="005729F6" w:rsidRPr="00F91D91" w:rsidRDefault="005729F6" w:rsidP="005729F6">
                  <w:pPr>
                    <w:numPr>
                      <w:ilvl w:val="0"/>
                      <w:numId w:val="14"/>
                    </w:numPr>
                    <w:tabs>
                      <w:tab w:val="left" w:pos="284"/>
                    </w:tabs>
                    <w:overflowPunct/>
                    <w:autoSpaceDE/>
                    <w:autoSpaceDN/>
                    <w:adjustRightInd/>
                    <w:spacing w:after="0"/>
                    <w:ind w:hanging="720"/>
                    <w:jc w:val="both"/>
                    <w:textAlignment w:val="auto"/>
                    <w:rPr>
                      <w:rFonts w:eastAsia="DengXian"/>
                      <w:sz w:val="18"/>
                      <w:szCs w:val="16"/>
                      <w:lang w:eastAsia="zh-CN"/>
                    </w:rPr>
                  </w:pPr>
                  <w:r w:rsidRPr="00F91D91">
                    <w:rPr>
                      <w:rFonts w:eastAsia="DengXian"/>
                      <w:sz w:val="18"/>
                      <w:szCs w:val="16"/>
                      <w:lang w:eastAsia="zh-CN"/>
                    </w:rPr>
                    <w:t xml:space="preserve">P0: GNSS </w:t>
                  </w:r>
                </w:p>
                <w:p w14:paraId="11E6AC81" w14:textId="77777777" w:rsidR="005729F6" w:rsidRPr="00F91D91" w:rsidRDefault="005729F6" w:rsidP="005729F6">
                  <w:pPr>
                    <w:numPr>
                      <w:ilvl w:val="0"/>
                      <w:numId w:val="14"/>
                    </w:numPr>
                    <w:tabs>
                      <w:tab w:val="left" w:pos="284"/>
                    </w:tabs>
                    <w:overflowPunct/>
                    <w:autoSpaceDE/>
                    <w:autoSpaceDN/>
                    <w:adjustRightInd/>
                    <w:spacing w:after="0"/>
                    <w:ind w:hanging="720"/>
                    <w:jc w:val="both"/>
                    <w:textAlignment w:val="auto"/>
                    <w:rPr>
                      <w:rFonts w:eastAsia="DengXian"/>
                      <w:sz w:val="18"/>
                      <w:szCs w:val="16"/>
                      <w:lang w:eastAsia="zh-CN"/>
                    </w:rPr>
                  </w:pPr>
                  <w:r w:rsidRPr="00F91D91">
                    <w:rPr>
                      <w:rFonts w:eastAsia="DengXian"/>
                      <w:sz w:val="18"/>
                      <w:szCs w:val="16"/>
                      <w:lang w:eastAsia="zh-CN"/>
                    </w:rPr>
                    <w:t xml:space="preserve">P1: the following UE has the same priority: </w:t>
                  </w:r>
                </w:p>
                <w:p w14:paraId="59747B59" w14:textId="77777777" w:rsidR="005729F6" w:rsidRPr="00F91D91" w:rsidRDefault="005729F6" w:rsidP="005729F6">
                  <w:pPr>
                    <w:numPr>
                      <w:ilvl w:val="0"/>
                      <w:numId w:val="14"/>
                    </w:numPr>
                    <w:overflowPunct/>
                    <w:autoSpaceDE/>
                    <w:autoSpaceDN/>
                    <w:adjustRightInd/>
                    <w:spacing w:after="0"/>
                    <w:jc w:val="both"/>
                    <w:textAlignment w:val="auto"/>
                    <w:rPr>
                      <w:rFonts w:eastAsia="DengXian"/>
                      <w:sz w:val="18"/>
                      <w:szCs w:val="16"/>
                      <w:lang w:eastAsia="zh-CN"/>
                    </w:rPr>
                  </w:pPr>
                  <w:r w:rsidRPr="00F91D91">
                    <w:rPr>
                      <w:rFonts w:eastAsia="DengXian"/>
                      <w:sz w:val="18"/>
                      <w:szCs w:val="16"/>
                      <w:lang w:eastAsia="zh-CN"/>
                    </w:rPr>
                    <w:t xml:space="preserve">UE directly synchronized to GNSS </w:t>
                  </w:r>
                </w:p>
                <w:p w14:paraId="64ACDECB" w14:textId="77777777" w:rsidR="005729F6" w:rsidRPr="00F91D91" w:rsidRDefault="005729F6" w:rsidP="005729F6">
                  <w:pPr>
                    <w:numPr>
                      <w:ilvl w:val="0"/>
                      <w:numId w:val="14"/>
                    </w:numPr>
                    <w:tabs>
                      <w:tab w:val="left" w:pos="284"/>
                    </w:tabs>
                    <w:overflowPunct/>
                    <w:autoSpaceDE/>
                    <w:autoSpaceDN/>
                    <w:adjustRightInd/>
                    <w:spacing w:after="0"/>
                    <w:ind w:hanging="720"/>
                    <w:jc w:val="both"/>
                    <w:textAlignment w:val="auto"/>
                    <w:rPr>
                      <w:rFonts w:eastAsia="DengXian"/>
                      <w:sz w:val="18"/>
                      <w:szCs w:val="16"/>
                      <w:lang w:eastAsia="zh-CN"/>
                    </w:rPr>
                  </w:pPr>
                  <w:r w:rsidRPr="00F91D91">
                    <w:rPr>
                      <w:rFonts w:eastAsia="DengXian"/>
                      <w:sz w:val="18"/>
                      <w:szCs w:val="16"/>
                      <w:lang w:eastAsia="zh-CN"/>
                    </w:rPr>
                    <w:t xml:space="preserve">P2: the following UE has the same priority: </w:t>
                  </w:r>
                </w:p>
                <w:p w14:paraId="56EC0D4D" w14:textId="77777777" w:rsidR="005729F6" w:rsidRPr="00F91D91" w:rsidRDefault="005729F6" w:rsidP="005729F6">
                  <w:pPr>
                    <w:numPr>
                      <w:ilvl w:val="0"/>
                      <w:numId w:val="14"/>
                    </w:numPr>
                    <w:overflowPunct/>
                    <w:autoSpaceDE/>
                    <w:autoSpaceDN/>
                    <w:adjustRightInd/>
                    <w:spacing w:after="0"/>
                    <w:jc w:val="both"/>
                    <w:textAlignment w:val="auto"/>
                    <w:rPr>
                      <w:rFonts w:eastAsia="DengXian"/>
                      <w:sz w:val="18"/>
                      <w:szCs w:val="16"/>
                      <w:lang w:eastAsia="zh-CN"/>
                    </w:rPr>
                  </w:pPr>
                  <w:r w:rsidRPr="00F91D91">
                    <w:rPr>
                      <w:rFonts w:eastAsia="DengXian"/>
                      <w:sz w:val="18"/>
                      <w:szCs w:val="16"/>
                      <w:lang w:eastAsia="zh-CN"/>
                    </w:rPr>
                    <w:t>UE indirectly synchronized to GNSS</w:t>
                  </w:r>
                </w:p>
                <w:p w14:paraId="38C730F8" w14:textId="77777777" w:rsidR="005729F6" w:rsidRPr="00F91D91" w:rsidRDefault="005729F6" w:rsidP="005729F6">
                  <w:pPr>
                    <w:numPr>
                      <w:ilvl w:val="0"/>
                      <w:numId w:val="14"/>
                    </w:numPr>
                    <w:tabs>
                      <w:tab w:val="left" w:pos="284"/>
                    </w:tabs>
                    <w:overflowPunct/>
                    <w:autoSpaceDE/>
                    <w:autoSpaceDN/>
                    <w:adjustRightInd/>
                    <w:spacing w:after="0"/>
                    <w:ind w:hanging="720"/>
                    <w:jc w:val="both"/>
                    <w:textAlignment w:val="auto"/>
                    <w:rPr>
                      <w:rFonts w:eastAsia="DengXian"/>
                      <w:sz w:val="18"/>
                      <w:szCs w:val="16"/>
                      <w:lang w:eastAsia="zh-CN"/>
                    </w:rPr>
                  </w:pPr>
                  <w:r w:rsidRPr="00F91D91">
                    <w:rPr>
                      <w:rFonts w:eastAsia="DengXian"/>
                      <w:sz w:val="18"/>
                      <w:szCs w:val="16"/>
                      <w:lang w:eastAsia="zh-CN"/>
                    </w:rPr>
                    <w:t>P3: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4CAE6672" w14:textId="77777777" w:rsidR="005729F6" w:rsidRPr="00F91D91" w:rsidRDefault="005729F6" w:rsidP="005729F6">
                  <w:pPr>
                    <w:numPr>
                      <w:ilvl w:val="0"/>
                      <w:numId w:val="14"/>
                    </w:numPr>
                    <w:tabs>
                      <w:tab w:val="left" w:pos="317"/>
                    </w:tabs>
                    <w:overflowPunct/>
                    <w:autoSpaceDE/>
                    <w:autoSpaceDN/>
                    <w:adjustRightInd/>
                    <w:spacing w:after="0"/>
                    <w:ind w:left="317" w:hanging="283"/>
                    <w:jc w:val="both"/>
                    <w:textAlignment w:val="auto"/>
                    <w:rPr>
                      <w:rFonts w:eastAsia="DengXian"/>
                      <w:sz w:val="18"/>
                      <w:szCs w:val="16"/>
                      <w:lang w:eastAsia="zh-CN"/>
                    </w:rPr>
                  </w:pPr>
                  <w:r w:rsidRPr="00F91D91">
                    <w:rPr>
                      <w:rFonts w:eastAsia="DengXian"/>
                      <w:sz w:val="18"/>
                      <w:szCs w:val="16"/>
                      <w:lang w:eastAsia="zh-CN"/>
                    </w:rPr>
                    <w:t xml:space="preserve">P0: </w:t>
                  </w:r>
                  <w:proofErr w:type="spellStart"/>
                  <w:r w:rsidRPr="00F91D91">
                    <w:rPr>
                      <w:rFonts w:eastAsia="DengXian"/>
                      <w:sz w:val="18"/>
                      <w:szCs w:val="16"/>
                      <w:lang w:eastAsia="zh-CN"/>
                    </w:rPr>
                    <w:t>gNB</w:t>
                  </w:r>
                  <w:proofErr w:type="spellEnd"/>
                  <w:r w:rsidRPr="00F91D91">
                    <w:rPr>
                      <w:rFonts w:eastAsia="DengXian"/>
                      <w:sz w:val="18"/>
                      <w:szCs w:val="16"/>
                      <w:lang w:eastAsia="zh-CN"/>
                    </w:rPr>
                    <w:t>/</w:t>
                  </w:r>
                  <w:proofErr w:type="spellStart"/>
                  <w:r w:rsidRPr="00F91D91">
                    <w:rPr>
                      <w:rFonts w:eastAsia="DengXian"/>
                      <w:sz w:val="18"/>
                      <w:szCs w:val="16"/>
                      <w:lang w:eastAsia="zh-CN"/>
                    </w:rPr>
                    <w:t>eNB</w:t>
                  </w:r>
                  <w:proofErr w:type="spellEnd"/>
                </w:p>
                <w:p w14:paraId="599D00C6" w14:textId="77777777" w:rsidR="005729F6" w:rsidRPr="00F91D91" w:rsidRDefault="005729F6" w:rsidP="005729F6">
                  <w:pPr>
                    <w:numPr>
                      <w:ilvl w:val="0"/>
                      <w:numId w:val="14"/>
                    </w:numPr>
                    <w:tabs>
                      <w:tab w:val="left" w:pos="317"/>
                    </w:tabs>
                    <w:overflowPunct/>
                    <w:autoSpaceDE/>
                    <w:autoSpaceDN/>
                    <w:adjustRightInd/>
                    <w:spacing w:after="0"/>
                    <w:ind w:left="317" w:hanging="283"/>
                    <w:jc w:val="both"/>
                    <w:textAlignment w:val="auto"/>
                    <w:rPr>
                      <w:rFonts w:eastAsia="DengXian"/>
                      <w:sz w:val="18"/>
                      <w:szCs w:val="16"/>
                      <w:lang w:eastAsia="zh-CN"/>
                    </w:rPr>
                  </w:pPr>
                  <w:r w:rsidRPr="00F91D91">
                    <w:rPr>
                      <w:rFonts w:eastAsia="DengXian"/>
                      <w:sz w:val="18"/>
                      <w:szCs w:val="16"/>
                      <w:lang w:eastAsia="zh-CN"/>
                    </w:rPr>
                    <w:t xml:space="preserve">P1’: UE directly synchronized to </w:t>
                  </w:r>
                  <w:proofErr w:type="spellStart"/>
                  <w:r w:rsidRPr="00F91D91">
                    <w:rPr>
                      <w:rFonts w:eastAsia="DengXian"/>
                      <w:sz w:val="18"/>
                      <w:szCs w:val="16"/>
                      <w:lang w:eastAsia="zh-CN"/>
                    </w:rPr>
                    <w:t>gNB</w:t>
                  </w:r>
                  <w:proofErr w:type="spellEnd"/>
                  <w:r w:rsidRPr="00F91D91">
                    <w:rPr>
                      <w:rFonts w:eastAsia="DengXian"/>
                      <w:sz w:val="18"/>
                      <w:szCs w:val="16"/>
                      <w:lang w:eastAsia="zh-CN"/>
                    </w:rPr>
                    <w:t>/</w:t>
                  </w:r>
                  <w:proofErr w:type="spellStart"/>
                  <w:r w:rsidRPr="00F91D91">
                    <w:rPr>
                      <w:rFonts w:eastAsia="DengXian"/>
                      <w:sz w:val="18"/>
                      <w:szCs w:val="16"/>
                      <w:lang w:eastAsia="zh-CN"/>
                    </w:rPr>
                    <w:t>eNB</w:t>
                  </w:r>
                  <w:proofErr w:type="spellEnd"/>
                  <w:r w:rsidRPr="00F91D91">
                    <w:rPr>
                      <w:rFonts w:eastAsia="DengXian"/>
                      <w:sz w:val="18"/>
                      <w:szCs w:val="16"/>
                      <w:lang w:eastAsia="zh-CN"/>
                    </w:rPr>
                    <w:t xml:space="preserve"> </w:t>
                  </w:r>
                </w:p>
                <w:p w14:paraId="77339234" w14:textId="77777777" w:rsidR="005729F6" w:rsidRPr="00F91D91" w:rsidRDefault="005729F6" w:rsidP="005729F6">
                  <w:pPr>
                    <w:numPr>
                      <w:ilvl w:val="0"/>
                      <w:numId w:val="14"/>
                    </w:numPr>
                    <w:tabs>
                      <w:tab w:val="left" w:pos="317"/>
                    </w:tabs>
                    <w:overflowPunct/>
                    <w:autoSpaceDE/>
                    <w:autoSpaceDN/>
                    <w:adjustRightInd/>
                    <w:spacing w:after="0"/>
                    <w:ind w:left="317" w:hanging="283"/>
                    <w:jc w:val="both"/>
                    <w:textAlignment w:val="auto"/>
                    <w:rPr>
                      <w:rFonts w:eastAsia="DengXian"/>
                      <w:sz w:val="18"/>
                      <w:szCs w:val="16"/>
                      <w:lang w:eastAsia="zh-CN"/>
                    </w:rPr>
                  </w:pPr>
                  <w:r w:rsidRPr="00F91D91">
                    <w:rPr>
                      <w:rFonts w:eastAsia="DengXian"/>
                      <w:sz w:val="18"/>
                      <w:szCs w:val="16"/>
                      <w:lang w:eastAsia="zh-CN"/>
                    </w:rPr>
                    <w:t xml:space="preserve">P2’: UE indirectly synchronized to </w:t>
                  </w:r>
                  <w:proofErr w:type="spellStart"/>
                  <w:r w:rsidRPr="00F91D91">
                    <w:rPr>
                      <w:rFonts w:eastAsia="DengXian"/>
                      <w:sz w:val="18"/>
                      <w:szCs w:val="16"/>
                      <w:lang w:eastAsia="zh-CN"/>
                    </w:rPr>
                    <w:t>gNB</w:t>
                  </w:r>
                  <w:proofErr w:type="spellEnd"/>
                  <w:r w:rsidRPr="00F91D91">
                    <w:rPr>
                      <w:rFonts w:eastAsia="DengXian"/>
                      <w:sz w:val="18"/>
                      <w:szCs w:val="16"/>
                      <w:lang w:eastAsia="zh-CN"/>
                    </w:rPr>
                    <w:t>/</w:t>
                  </w:r>
                  <w:proofErr w:type="spellStart"/>
                  <w:r w:rsidRPr="00F91D91">
                    <w:rPr>
                      <w:rFonts w:eastAsia="DengXian"/>
                      <w:sz w:val="18"/>
                      <w:szCs w:val="16"/>
                      <w:lang w:eastAsia="zh-CN"/>
                    </w:rPr>
                    <w:t>eNB</w:t>
                  </w:r>
                  <w:proofErr w:type="spellEnd"/>
                  <w:r w:rsidRPr="00F91D91">
                    <w:rPr>
                      <w:rFonts w:eastAsia="DengXian"/>
                      <w:sz w:val="18"/>
                      <w:szCs w:val="16"/>
                      <w:lang w:eastAsia="zh-CN"/>
                    </w:rPr>
                    <w:t xml:space="preserve"> </w:t>
                  </w:r>
                </w:p>
                <w:p w14:paraId="107CD2C6" w14:textId="77777777" w:rsidR="005729F6" w:rsidRPr="00F91D91" w:rsidRDefault="005729F6" w:rsidP="005729F6">
                  <w:pPr>
                    <w:numPr>
                      <w:ilvl w:val="0"/>
                      <w:numId w:val="14"/>
                    </w:numPr>
                    <w:tabs>
                      <w:tab w:val="left" w:pos="317"/>
                    </w:tabs>
                    <w:overflowPunct/>
                    <w:autoSpaceDE/>
                    <w:autoSpaceDN/>
                    <w:adjustRightInd/>
                    <w:spacing w:after="0"/>
                    <w:ind w:left="317" w:hanging="283"/>
                    <w:jc w:val="both"/>
                    <w:textAlignment w:val="auto"/>
                    <w:rPr>
                      <w:rFonts w:eastAsia="DengXian"/>
                      <w:sz w:val="18"/>
                      <w:szCs w:val="16"/>
                      <w:lang w:eastAsia="zh-CN"/>
                    </w:rPr>
                  </w:pPr>
                  <w:r w:rsidRPr="00F91D91">
                    <w:rPr>
                      <w:rFonts w:eastAsia="DengXian"/>
                      <w:sz w:val="18"/>
                      <w:szCs w:val="16"/>
                      <w:lang w:eastAsia="zh-CN"/>
                    </w:rPr>
                    <w:t xml:space="preserve">P3’: GNSS </w:t>
                  </w:r>
                </w:p>
                <w:p w14:paraId="1FAEAF67" w14:textId="77777777" w:rsidR="005729F6" w:rsidRPr="00F91D91" w:rsidRDefault="005729F6" w:rsidP="005729F6">
                  <w:pPr>
                    <w:numPr>
                      <w:ilvl w:val="0"/>
                      <w:numId w:val="14"/>
                    </w:numPr>
                    <w:tabs>
                      <w:tab w:val="left" w:pos="317"/>
                    </w:tabs>
                    <w:overflowPunct/>
                    <w:autoSpaceDE/>
                    <w:autoSpaceDN/>
                    <w:adjustRightInd/>
                    <w:spacing w:after="0"/>
                    <w:ind w:left="317" w:hanging="283"/>
                    <w:jc w:val="both"/>
                    <w:textAlignment w:val="auto"/>
                    <w:rPr>
                      <w:rFonts w:eastAsia="DengXian"/>
                      <w:sz w:val="18"/>
                      <w:szCs w:val="16"/>
                      <w:lang w:eastAsia="zh-CN"/>
                    </w:rPr>
                  </w:pPr>
                  <w:r w:rsidRPr="00F91D91">
                    <w:rPr>
                      <w:rFonts w:eastAsia="DengXian"/>
                      <w:sz w:val="18"/>
                      <w:szCs w:val="16"/>
                      <w:lang w:eastAsia="zh-CN"/>
                    </w:rPr>
                    <w:t xml:space="preserve">P4’: UE directly synchronized to GNSS </w:t>
                  </w:r>
                </w:p>
                <w:p w14:paraId="0B8BC21C" w14:textId="77777777" w:rsidR="005729F6" w:rsidRPr="00F91D91" w:rsidRDefault="005729F6" w:rsidP="005729F6">
                  <w:pPr>
                    <w:numPr>
                      <w:ilvl w:val="0"/>
                      <w:numId w:val="14"/>
                    </w:numPr>
                    <w:tabs>
                      <w:tab w:val="left" w:pos="317"/>
                    </w:tabs>
                    <w:overflowPunct/>
                    <w:autoSpaceDE/>
                    <w:autoSpaceDN/>
                    <w:adjustRightInd/>
                    <w:spacing w:after="0"/>
                    <w:ind w:left="317" w:hanging="283"/>
                    <w:jc w:val="both"/>
                    <w:textAlignment w:val="auto"/>
                    <w:rPr>
                      <w:rFonts w:eastAsia="DengXian"/>
                      <w:sz w:val="18"/>
                      <w:szCs w:val="16"/>
                      <w:lang w:eastAsia="zh-CN"/>
                    </w:rPr>
                  </w:pPr>
                  <w:r w:rsidRPr="00F91D91">
                    <w:rPr>
                      <w:rFonts w:eastAsia="DengXian"/>
                      <w:sz w:val="18"/>
                      <w:szCs w:val="16"/>
                      <w:lang w:eastAsia="zh-CN"/>
                    </w:rPr>
                    <w:t>P5’: UE indirectly synchronized to GNSS</w:t>
                  </w:r>
                </w:p>
                <w:p w14:paraId="0BA26EC9" w14:textId="77777777" w:rsidR="005729F6" w:rsidRPr="00F91D91" w:rsidRDefault="005729F6" w:rsidP="005729F6">
                  <w:pPr>
                    <w:numPr>
                      <w:ilvl w:val="0"/>
                      <w:numId w:val="14"/>
                    </w:numPr>
                    <w:tabs>
                      <w:tab w:val="left" w:pos="317"/>
                    </w:tabs>
                    <w:overflowPunct/>
                    <w:autoSpaceDE/>
                    <w:autoSpaceDN/>
                    <w:adjustRightInd/>
                    <w:spacing w:after="0"/>
                    <w:ind w:left="317" w:hanging="283"/>
                    <w:jc w:val="both"/>
                    <w:textAlignment w:val="auto"/>
                    <w:rPr>
                      <w:rFonts w:eastAsia="DengXian"/>
                      <w:sz w:val="18"/>
                      <w:szCs w:val="16"/>
                      <w:lang w:eastAsia="zh-CN"/>
                    </w:rPr>
                  </w:pPr>
                  <w:r w:rsidRPr="00F91D91">
                    <w:rPr>
                      <w:rFonts w:eastAsia="DengXian"/>
                      <w:sz w:val="18"/>
                      <w:szCs w:val="16"/>
                      <w:lang w:eastAsia="zh-CN"/>
                    </w:rPr>
                    <w:t xml:space="preserve">P6’: the remaining UEs have the lowest priority. </w:t>
                  </w:r>
                </w:p>
              </w:tc>
            </w:tr>
          </w:tbl>
          <w:p w14:paraId="7758C21F" w14:textId="77777777" w:rsidR="005729F6" w:rsidRPr="00F91D91" w:rsidRDefault="005729F6" w:rsidP="005729F6">
            <w:pPr>
              <w:rPr>
                <w:b/>
                <w:lang w:eastAsia="x-none"/>
              </w:rPr>
            </w:pPr>
          </w:p>
          <w:p w14:paraId="231C12E1" w14:textId="77777777" w:rsidR="005729F6" w:rsidRPr="00F91D91" w:rsidRDefault="005729F6" w:rsidP="005729F6">
            <w:pPr>
              <w:pStyle w:val="3GPPAgreements"/>
              <w:numPr>
                <w:ilvl w:val="0"/>
                <w:numId w:val="13"/>
              </w:numPr>
            </w:pPr>
            <w:r w:rsidRPr="00F91D91">
              <w:t>NR V2X supports using a sidelink RS for synchronization purpose</w:t>
            </w:r>
          </w:p>
          <w:p w14:paraId="070CFFB5" w14:textId="77777777" w:rsidR="005729F6" w:rsidRPr="00F91D91" w:rsidRDefault="005729F6" w:rsidP="005729F6">
            <w:pPr>
              <w:pStyle w:val="3GPPAgreements"/>
              <w:numPr>
                <w:ilvl w:val="1"/>
                <w:numId w:val="13"/>
              </w:numPr>
            </w:pPr>
            <w:r w:rsidRPr="00F91D91">
              <w:t>Applicable only on unlicensed (ITS) carrier with no network deployment on this carrier</w:t>
            </w:r>
          </w:p>
          <w:p w14:paraId="18BA7E8D" w14:textId="77777777" w:rsidR="005729F6" w:rsidRPr="00F91D91" w:rsidRDefault="005729F6" w:rsidP="005729F6">
            <w:pPr>
              <w:pStyle w:val="3GPPAgreements"/>
              <w:numPr>
                <w:ilvl w:val="1"/>
                <w:numId w:val="13"/>
              </w:numPr>
            </w:pPr>
            <w:r w:rsidRPr="00F91D91">
              <w:t xml:space="preserve">This RS is not a standalone RS and not part of SLSS.  </w:t>
            </w:r>
          </w:p>
          <w:p w14:paraId="459598C0" w14:textId="77777777" w:rsidR="005729F6" w:rsidRPr="00F91D91" w:rsidRDefault="005729F6" w:rsidP="005729F6">
            <w:pPr>
              <w:pStyle w:val="3GPPAgreements"/>
              <w:numPr>
                <w:ilvl w:val="1"/>
                <w:numId w:val="13"/>
              </w:numPr>
            </w:pPr>
            <w:r w:rsidRPr="00F91D91">
              <w:t>This RS will not appear in the synchronization procedure for the selection of sync sources.</w:t>
            </w:r>
          </w:p>
          <w:p w14:paraId="1711DA11" w14:textId="77777777" w:rsidR="005729F6" w:rsidRPr="00F91D91" w:rsidRDefault="005729F6" w:rsidP="005729F6">
            <w:pPr>
              <w:pStyle w:val="3GPPAgreements"/>
              <w:numPr>
                <w:ilvl w:val="1"/>
                <w:numId w:val="13"/>
              </w:numPr>
            </w:pPr>
            <w:r w:rsidRPr="00F91D91">
              <w:t>RS used for the synchronization purpose would not impact any sidelink RS design</w:t>
            </w:r>
          </w:p>
          <w:p w14:paraId="22E76943" w14:textId="77777777" w:rsidR="005729F6" w:rsidRPr="00F91D91" w:rsidRDefault="005729F6" w:rsidP="005729F6">
            <w:pPr>
              <w:pStyle w:val="3GPPAgreements"/>
              <w:numPr>
                <w:ilvl w:val="1"/>
                <w:numId w:val="13"/>
              </w:numPr>
            </w:pPr>
            <w:r w:rsidRPr="00F91D91">
              <w:t>FFS:  Whether this RS is DM RS or other RS</w:t>
            </w:r>
          </w:p>
          <w:p w14:paraId="22BDF3D4" w14:textId="77777777" w:rsidR="005729F6" w:rsidRPr="00F91D91" w:rsidRDefault="005729F6" w:rsidP="005729F6">
            <w:pPr>
              <w:pStyle w:val="3GPPAgreements"/>
              <w:numPr>
                <w:ilvl w:val="1"/>
                <w:numId w:val="13"/>
              </w:numPr>
            </w:pPr>
            <w:r w:rsidRPr="00F91D91">
              <w:t xml:space="preserve">FFS: Whether this could be achieved by UE implementation </w:t>
            </w:r>
          </w:p>
          <w:p w14:paraId="6C3FC03D" w14:textId="77777777" w:rsidR="005729F6" w:rsidRPr="00F91D91" w:rsidRDefault="005729F6" w:rsidP="005729F6">
            <w:pPr>
              <w:pStyle w:val="3GPPAgreements"/>
              <w:numPr>
                <w:ilvl w:val="1"/>
                <w:numId w:val="13"/>
              </w:numPr>
            </w:pPr>
            <w:r w:rsidRPr="00F91D91">
              <w:t xml:space="preserve">FFS: Specification impact </w:t>
            </w:r>
          </w:p>
          <w:p w14:paraId="64BED526" w14:textId="77777777" w:rsidR="005729F6" w:rsidRPr="00F91D91" w:rsidRDefault="005729F6" w:rsidP="005729F6">
            <w:pPr>
              <w:pStyle w:val="3GPPAgreements"/>
              <w:numPr>
                <w:ilvl w:val="0"/>
                <w:numId w:val="0"/>
              </w:numPr>
              <w:ind w:left="2270" w:hanging="284"/>
            </w:pPr>
          </w:p>
          <w:p w14:paraId="08040FB7" w14:textId="77777777" w:rsidR="005729F6" w:rsidRPr="00F91D91" w:rsidRDefault="005729F6" w:rsidP="005729F6">
            <w:pPr>
              <w:pStyle w:val="3GPPText"/>
              <w:rPr>
                <w:rFonts w:eastAsia="Batang"/>
                <w:b/>
                <w:szCs w:val="22"/>
                <w:u w:val="single"/>
              </w:rPr>
            </w:pPr>
            <w:r w:rsidRPr="00F91D91">
              <w:rPr>
                <w:b/>
                <w:u w:val="single"/>
              </w:rPr>
              <w:t>RAN1#96bis Agreements</w:t>
            </w:r>
          </w:p>
          <w:p w14:paraId="1EDB8B17" w14:textId="77777777" w:rsidR="005729F6" w:rsidRPr="00F91D91" w:rsidRDefault="005729F6" w:rsidP="005729F6">
            <w:pPr>
              <w:pStyle w:val="3GPPAgreements"/>
              <w:numPr>
                <w:ilvl w:val="0"/>
                <w:numId w:val="13"/>
              </w:numPr>
              <w:rPr>
                <w:rFonts w:eastAsia="Batang"/>
                <w:szCs w:val="22"/>
              </w:rPr>
            </w:pPr>
            <w:r w:rsidRPr="00F91D91">
              <w:rPr>
                <w:rFonts w:eastAsia="Batang"/>
                <w:szCs w:val="22"/>
              </w:rPr>
              <w:t xml:space="preserve">RAN1 will consider the design of NR SLSS where </w:t>
            </w:r>
          </w:p>
          <w:p w14:paraId="6773C041" w14:textId="77777777" w:rsidR="005729F6" w:rsidRPr="00F91D91" w:rsidRDefault="005729F6" w:rsidP="005729F6">
            <w:pPr>
              <w:pStyle w:val="3GPPAgreements"/>
              <w:numPr>
                <w:ilvl w:val="1"/>
                <w:numId w:val="13"/>
              </w:numPr>
              <w:rPr>
                <w:rFonts w:eastAsia="Batang"/>
                <w:szCs w:val="22"/>
              </w:rPr>
            </w:pPr>
            <w:r w:rsidRPr="00F91D91">
              <w:rPr>
                <w:rFonts w:eastAsia="Batang"/>
                <w:szCs w:val="22"/>
              </w:rPr>
              <w:t>S-PSS of LTE and NR candidates have similar PAPR</w:t>
            </w:r>
          </w:p>
          <w:p w14:paraId="5EA361B7" w14:textId="77777777" w:rsidR="005729F6" w:rsidRPr="00F91D91" w:rsidRDefault="005729F6" w:rsidP="005729F6">
            <w:pPr>
              <w:pStyle w:val="3GPPAgreements"/>
              <w:numPr>
                <w:ilvl w:val="1"/>
                <w:numId w:val="13"/>
              </w:numPr>
              <w:rPr>
                <w:rFonts w:eastAsia="Batang"/>
                <w:szCs w:val="22"/>
              </w:rPr>
            </w:pPr>
            <w:r w:rsidRPr="00F91D91">
              <w:rPr>
                <w:rFonts w:eastAsia="Batang"/>
                <w:szCs w:val="22"/>
              </w:rPr>
              <w:t>S-SSS of LTE and NR candidates have similar PAPR</w:t>
            </w:r>
          </w:p>
          <w:p w14:paraId="3CE89D18" w14:textId="77777777" w:rsidR="005729F6" w:rsidRPr="00F91D91" w:rsidRDefault="005729F6" w:rsidP="005729F6">
            <w:pPr>
              <w:pStyle w:val="3GPPAgreements"/>
              <w:numPr>
                <w:ilvl w:val="1"/>
                <w:numId w:val="13"/>
              </w:numPr>
              <w:rPr>
                <w:rFonts w:eastAsia="Batang"/>
                <w:szCs w:val="22"/>
              </w:rPr>
            </w:pPr>
            <w:r w:rsidRPr="00F91D91">
              <w:rPr>
                <w:rFonts w:eastAsia="Batang"/>
                <w:szCs w:val="22"/>
              </w:rPr>
              <w:t>SLSS design should take into consideration PAPR difference between S-PSS and S-SSS</w:t>
            </w:r>
          </w:p>
          <w:p w14:paraId="42DF85F9" w14:textId="77777777" w:rsidR="005729F6" w:rsidRPr="00F91D91" w:rsidRDefault="005729F6" w:rsidP="005729F6">
            <w:pPr>
              <w:overflowPunct/>
              <w:autoSpaceDE/>
              <w:autoSpaceDN/>
              <w:adjustRightInd/>
              <w:spacing w:after="0"/>
              <w:jc w:val="both"/>
              <w:textAlignment w:val="auto"/>
              <w:rPr>
                <w:rFonts w:eastAsia="Batang"/>
                <w:sz w:val="22"/>
                <w:szCs w:val="22"/>
                <w:lang w:val="en-US"/>
              </w:rPr>
            </w:pPr>
          </w:p>
          <w:p w14:paraId="14237CA6" w14:textId="77777777" w:rsidR="005729F6" w:rsidRPr="00F91D91" w:rsidRDefault="005729F6" w:rsidP="005729F6">
            <w:pPr>
              <w:numPr>
                <w:ilvl w:val="0"/>
                <w:numId w:val="10"/>
              </w:numPr>
              <w:spacing w:before="60" w:after="60"/>
              <w:ind w:left="284"/>
              <w:jc w:val="both"/>
              <w:rPr>
                <w:rFonts w:eastAsia="Batang"/>
                <w:sz w:val="22"/>
                <w:szCs w:val="22"/>
                <w:lang w:val="en-US" w:eastAsia="zh-CN"/>
              </w:rPr>
            </w:pPr>
            <w:r w:rsidRPr="00F91D91">
              <w:rPr>
                <w:rFonts w:eastAsia="Batang"/>
                <w:sz w:val="22"/>
                <w:szCs w:val="22"/>
                <w:lang w:val="en-US" w:eastAsia="zh-CN"/>
              </w:rPr>
              <w:t xml:space="preserve">In NR V2X, S-SSB </w:t>
            </w:r>
            <w:r w:rsidRPr="00F91D91">
              <w:rPr>
                <w:sz w:val="22"/>
                <w:szCs w:val="22"/>
                <w:lang w:val="en-US" w:eastAsia="zh-CN"/>
              </w:rPr>
              <w:t>bandwidth</w:t>
            </w:r>
            <w:r w:rsidRPr="00F91D91">
              <w:rPr>
                <w:rFonts w:eastAsia="Batang"/>
                <w:sz w:val="22"/>
                <w:szCs w:val="22"/>
                <w:lang w:val="en-US" w:eastAsia="zh-CN"/>
              </w:rPr>
              <w:t xml:space="preserve"> is 11RBs</w:t>
            </w:r>
          </w:p>
          <w:p w14:paraId="3071A1F4" w14:textId="77777777" w:rsidR="005729F6" w:rsidRPr="00F91D91" w:rsidRDefault="005729F6" w:rsidP="005729F6">
            <w:pPr>
              <w:numPr>
                <w:ilvl w:val="1"/>
                <w:numId w:val="13"/>
              </w:numPr>
              <w:spacing w:before="60" w:after="60"/>
              <w:jc w:val="both"/>
              <w:rPr>
                <w:rFonts w:eastAsia="Batang"/>
                <w:sz w:val="22"/>
                <w:szCs w:val="22"/>
                <w:lang w:val="en-US" w:eastAsia="zh-CN"/>
              </w:rPr>
            </w:pPr>
            <w:r w:rsidRPr="00F91D91">
              <w:rPr>
                <w:rFonts w:eastAsia="Batang"/>
                <w:sz w:val="22"/>
                <w:szCs w:val="22"/>
                <w:lang w:val="en-US" w:eastAsia="zh-CN"/>
              </w:rPr>
              <w:t>PSBCH spans 11RBs</w:t>
            </w:r>
          </w:p>
          <w:p w14:paraId="125EE995" w14:textId="77777777" w:rsidR="005729F6" w:rsidRPr="00F91D91" w:rsidRDefault="005729F6" w:rsidP="005729F6">
            <w:pPr>
              <w:numPr>
                <w:ilvl w:val="0"/>
                <w:numId w:val="10"/>
              </w:numPr>
              <w:spacing w:before="60" w:after="60"/>
              <w:ind w:left="284"/>
              <w:jc w:val="both"/>
              <w:rPr>
                <w:rFonts w:eastAsia="Batang"/>
                <w:sz w:val="22"/>
                <w:szCs w:val="22"/>
                <w:lang w:val="en-US" w:eastAsia="zh-CN"/>
              </w:rPr>
            </w:pPr>
            <w:r w:rsidRPr="00F91D91">
              <w:rPr>
                <w:rFonts w:eastAsia="Batang"/>
                <w:sz w:val="22"/>
                <w:szCs w:val="22"/>
                <w:lang w:val="en-US" w:eastAsia="zh-CN"/>
              </w:rPr>
              <w:t xml:space="preserve">The S-SSB is </w:t>
            </w:r>
            <w:r w:rsidRPr="00F91D91">
              <w:rPr>
                <w:sz w:val="22"/>
                <w:szCs w:val="22"/>
                <w:lang w:val="en-US" w:eastAsia="zh-CN"/>
              </w:rPr>
              <w:t>designed</w:t>
            </w:r>
            <w:r w:rsidRPr="00F91D91">
              <w:rPr>
                <w:rFonts w:eastAsia="Batang"/>
                <w:sz w:val="22"/>
                <w:szCs w:val="22"/>
                <w:lang w:val="en-US" w:eastAsia="zh-CN"/>
              </w:rPr>
              <w:t xml:space="preserve"> following combination 1</w:t>
            </w:r>
          </w:p>
          <w:p w14:paraId="5E33A7BC" w14:textId="77777777" w:rsidR="005729F6" w:rsidRPr="00F91D91" w:rsidRDefault="005729F6" w:rsidP="005729F6">
            <w:pPr>
              <w:numPr>
                <w:ilvl w:val="1"/>
                <w:numId w:val="13"/>
              </w:numPr>
              <w:spacing w:before="60" w:after="60"/>
              <w:jc w:val="both"/>
              <w:rPr>
                <w:rFonts w:eastAsia="Batang"/>
                <w:sz w:val="22"/>
                <w:szCs w:val="22"/>
                <w:lang w:val="en-US" w:eastAsia="zh-CN"/>
              </w:rPr>
            </w:pPr>
            <w:r w:rsidRPr="00F91D91">
              <w:rPr>
                <w:rFonts w:eastAsia="Batang"/>
                <w:sz w:val="22"/>
                <w:szCs w:val="22"/>
                <w:lang w:val="en-US" w:eastAsia="zh-CN"/>
              </w:rPr>
              <w:t>Length-127 M-sequences for S-PSS and length-127 Gold sequences for S-SSS</w:t>
            </w:r>
          </w:p>
          <w:p w14:paraId="7EB6B062" w14:textId="77777777" w:rsidR="005729F6" w:rsidRPr="00F91D91" w:rsidRDefault="005729F6" w:rsidP="005729F6">
            <w:pPr>
              <w:numPr>
                <w:ilvl w:val="1"/>
                <w:numId w:val="13"/>
              </w:numPr>
              <w:spacing w:before="60" w:after="60"/>
              <w:jc w:val="both"/>
              <w:rPr>
                <w:rFonts w:eastAsia="Batang"/>
                <w:sz w:val="22"/>
                <w:szCs w:val="22"/>
                <w:lang w:val="en-US" w:eastAsia="zh-CN"/>
              </w:rPr>
            </w:pPr>
            <w:r w:rsidRPr="00F91D91">
              <w:rPr>
                <w:rFonts w:eastAsia="Batang"/>
                <w:sz w:val="22"/>
                <w:szCs w:val="22"/>
                <w:lang w:val="en-US" w:eastAsia="zh-CN"/>
              </w:rPr>
              <w:t>Two symbols are used for each of S-PSS and S-SSS, respectively</w:t>
            </w:r>
          </w:p>
          <w:p w14:paraId="41999EAE" w14:textId="77777777" w:rsidR="005729F6" w:rsidRPr="00F91D91" w:rsidRDefault="005729F6" w:rsidP="005729F6">
            <w:pPr>
              <w:overflowPunct/>
              <w:autoSpaceDE/>
              <w:autoSpaceDN/>
              <w:adjustRightInd/>
              <w:spacing w:after="0"/>
              <w:jc w:val="both"/>
              <w:textAlignment w:val="auto"/>
              <w:rPr>
                <w:rFonts w:eastAsia="Batang"/>
                <w:sz w:val="22"/>
                <w:szCs w:val="22"/>
              </w:rPr>
            </w:pPr>
          </w:p>
          <w:p w14:paraId="3D695573" w14:textId="77777777" w:rsidR="005729F6" w:rsidRPr="00F91D91" w:rsidRDefault="005729F6" w:rsidP="005729F6">
            <w:pPr>
              <w:numPr>
                <w:ilvl w:val="0"/>
                <w:numId w:val="10"/>
              </w:numPr>
              <w:spacing w:before="60" w:after="60"/>
              <w:ind w:left="284"/>
              <w:jc w:val="both"/>
              <w:rPr>
                <w:sz w:val="22"/>
                <w:szCs w:val="22"/>
              </w:rPr>
            </w:pPr>
            <w:r w:rsidRPr="00F91D91">
              <w:rPr>
                <w:rFonts w:eastAsia="DengXian"/>
                <w:sz w:val="22"/>
                <w:szCs w:val="22"/>
                <w:lang w:val="en-US" w:eastAsia="zh-CN"/>
              </w:rPr>
              <w:t xml:space="preserve">For the evaluation of PSBCH </w:t>
            </w:r>
            <w:r w:rsidRPr="00F91D91">
              <w:rPr>
                <w:sz w:val="22"/>
                <w:szCs w:val="22"/>
                <w:lang w:val="en-US" w:eastAsia="zh-CN"/>
              </w:rPr>
              <w:t>performance</w:t>
            </w:r>
            <w:r w:rsidRPr="00F91D91">
              <w:rPr>
                <w:rFonts w:eastAsia="DengXian"/>
                <w:sz w:val="22"/>
                <w:szCs w:val="22"/>
                <w:lang w:val="en-US" w:eastAsia="zh-CN"/>
              </w:rPr>
              <w:t>, the payload size of NR V2X PSBCH is 56 bits including 24 bits of CRC.</w:t>
            </w:r>
          </w:p>
          <w:p w14:paraId="0CFFE742" w14:textId="77777777" w:rsidR="005729F6" w:rsidRPr="00F91D91" w:rsidRDefault="005729F6" w:rsidP="005729F6">
            <w:pPr>
              <w:spacing w:before="60" w:after="60"/>
              <w:jc w:val="both"/>
              <w:rPr>
                <w:rFonts w:eastAsia="DengXian"/>
                <w:sz w:val="22"/>
                <w:szCs w:val="22"/>
                <w:lang w:val="en-US" w:eastAsia="zh-CN"/>
              </w:rPr>
            </w:pPr>
          </w:p>
          <w:p w14:paraId="50579795" w14:textId="77777777" w:rsidR="005729F6" w:rsidRPr="00F91D91" w:rsidRDefault="005729F6" w:rsidP="005729F6">
            <w:pPr>
              <w:pStyle w:val="3GPPText"/>
              <w:rPr>
                <w:rFonts w:eastAsia="Batang"/>
                <w:b/>
                <w:szCs w:val="22"/>
                <w:u w:val="single"/>
              </w:rPr>
            </w:pPr>
            <w:r w:rsidRPr="00F91D91">
              <w:rPr>
                <w:b/>
                <w:szCs w:val="22"/>
                <w:u w:val="single"/>
              </w:rPr>
              <w:t>RAN1#97 Agreements</w:t>
            </w:r>
          </w:p>
          <w:p w14:paraId="4B5F0958" w14:textId="77777777" w:rsidR="005729F6" w:rsidRPr="00F91D91" w:rsidRDefault="005729F6" w:rsidP="005729F6">
            <w:pPr>
              <w:rPr>
                <w:sz w:val="22"/>
                <w:szCs w:val="22"/>
              </w:rPr>
            </w:pPr>
            <w:r w:rsidRPr="00F91D91">
              <w:rPr>
                <w:sz w:val="22"/>
                <w:szCs w:val="22"/>
              </w:rPr>
              <w:t>Working assumption:</w:t>
            </w:r>
          </w:p>
          <w:p w14:paraId="17F6431F" w14:textId="77777777" w:rsidR="005729F6" w:rsidRPr="00F91D91" w:rsidRDefault="005729F6" w:rsidP="005729F6">
            <w:pPr>
              <w:numPr>
                <w:ilvl w:val="0"/>
                <w:numId w:val="10"/>
              </w:numPr>
              <w:spacing w:before="60" w:after="60"/>
              <w:ind w:left="284"/>
              <w:rPr>
                <w:sz w:val="22"/>
                <w:szCs w:val="22"/>
                <w:lang w:val="en-US" w:eastAsia="zh-CN"/>
              </w:rPr>
            </w:pPr>
            <w:r w:rsidRPr="00F91D91">
              <w:rPr>
                <w:sz w:val="22"/>
                <w:szCs w:val="22"/>
                <w:lang w:val="en-US" w:eastAsia="zh-CN"/>
              </w:rPr>
              <w:t>For the NR SLSS,</w:t>
            </w:r>
          </w:p>
          <w:p w14:paraId="5D79C10B" w14:textId="77777777" w:rsidR="005729F6" w:rsidRPr="00F91D91" w:rsidRDefault="005729F6" w:rsidP="005729F6">
            <w:pPr>
              <w:numPr>
                <w:ilvl w:val="1"/>
                <w:numId w:val="13"/>
              </w:numPr>
              <w:spacing w:before="60" w:after="60"/>
              <w:rPr>
                <w:sz w:val="22"/>
                <w:szCs w:val="22"/>
                <w:lang w:val="en-US" w:eastAsia="zh-CN"/>
              </w:rPr>
            </w:pPr>
            <w:r w:rsidRPr="00F91D91">
              <w:rPr>
                <w:sz w:val="22"/>
                <w:szCs w:val="22"/>
                <w:lang w:val="en-US" w:eastAsia="zh-CN"/>
              </w:rPr>
              <w:t>Same sequence is used for both symbols of S-PSS</w:t>
            </w:r>
          </w:p>
          <w:p w14:paraId="22EFB976" w14:textId="77777777" w:rsidR="005729F6" w:rsidRPr="00F91D91" w:rsidRDefault="005729F6" w:rsidP="005729F6">
            <w:pPr>
              <w:numPr>
                <w:ilvl w:val="1"/>
                <w:numId w:val="13"/>
              </w:numPr>
              <w:spacing w:before="60" w:after="60"/>
              <w:rPr>
                <w:sz w:val="22"/>
                <w:szCs w:val="22"/>
                <w:lang w:val="en-US" w:eastAsia="zh-CN"/>
              </w:rPr>
            </w:pPr>
            <w:r w:rsidRPr="00F91D91">
              <w:rPr>
                <w:sz w:val="22"/>
                <w:szCs w:val="22"/>
                <w:lang w:val="en-US" w:eastAsia="zh-CN"/>
              </w:rPr>
              <w:t>Same sequence is used for both symbols of S-SSS</w:t>
            </w:r>
          </w:p>
          <w:p w14:paraId="61AA9E03" w14:textId="77777777" w:rsidR="005729F6" w:rsidRPr="00F91D91" w:rsidRDefault="005729F6" w:rsidP="005729F6">
            <w:pPr>
              <w:spacing w:before="60" w:after="60"/>
              <w:rPr>
                <w:sz w:val="22"/>
                <w:szCs w:val="22"/>
                <w:lang w:val="en-US" w:eastAsia="zh-CN"/>
              </w:rPr>
            </w:pPr>
          </w:p>
          <w:p w14:paraId="697CB121" w14:textId="77777777" w:rsidR="005729F6" w:rsidRPr="00F91D91" w:rsidRDefault="005729F6" w:rsidP="005729F6">
            <w:pPr>
              <w:numPr>
                <w:ilvl w:val="0"/>
                <w:numId w:val="10"/>
              </w:numPr>
              <w:spacing w:before="60" w:after="60"/>
              <w:ind w:left="284"/>
              <w:rPr>
                <w:sz w:val="22"/>
                <w:szCs w:val="22"/>
                <w:lang w:val="en-US" w:eastAsia="zh-CN"/>
              </w:rPr>
            </w:pPr>
            <w:r w:rsidRPr="00F91D91">
              <w:rPr>
                <w:sz w:val="22"/>
                <w:szCs w:val="22"/>
                <w:lang w:val="en-US" w:eastAsia="zh-CN"/>
              </w:rPr>
              <w:t>The impact on detection probability performance of having or not having a transient period between S-PSS and S-SSS symbols is used to evaluate the following:</w:t>
            </w:r>
          </w:p>
          <w:p w14:paraId="6FA4293C" w14:textId="77777777" w:rsidR="005729F6" w:rsidRPr="00F91D91" w:rsidRDefault="005729F6" w:rsidP="005729F6">
            <w:pPr>
              <w:numPr>
                <w:ilvl w:val="1"/>
                <w:numId w:val="13"/>
              </w:numPr>
              <w:spacing w:before="60" w:after="60"/>
              <w:rPr>
                <w:sz w:val="22"/>
                <w:szCs w:val="22"/>
                <w:lang w:val="en-US" w:eastAsia="zh-CN"/>
              </w:rPr>
            </w:pPr>
            <w:r w:rsidRPr="00F91D91">
              <w:rPr>
                <w:sz w:val="22"/>
                <w:szCs w:val="22"/>
                <w:lang w:val="en-US" w:eastAsia="zh-CN"/>
              </w:rPr>
              <w:t>Alt 1: S-PSS symbols and S-SSS symbols are adjacent.</w:t>
            </w:r>
          </w:p>
          <w:p w14:paraId="07CED25E" w14:textId="77777777" w:rsidR="005729F6" w:rsidRPr="00F91D91" w:rsidRDefault="005729F6" w:rsidP="005729F6">
            <w:pPr>
              <w:numPr>
                <w:ilvl w:val="1"/>
                <w:numId w:val="13"/>
              </w:numPr>
              <w:spacing w:before="60" w:after="60"/>
              <w:rPr>
                <w:sz w:val="22"/>
                <w:szCs w:val="22"/>
                <w:lang w:val="en-US" w:eastAsia="zh-CN"/>
              </w:rPr>
            </w:pPr>
            <w:r w:rsidRPr="00F91D91">
              <w:rPr>
                <w:sz w:val="22"/>
                <w:szCs w:val="22"/>
                <w:lang w:val="en-US" w:eastAsia="zh-CN"/>
              </w:rPr>
              <w:lastRenderedPageBreak/>
              <w:t>Alt 2: S-PSS symbols and S-SSS symbols are not adjacent.</w:t>
            </w:r>
          </w:p>
          <w:p w14:paraId="24692576" w14:textId="77777777" w:rsidR="005729F6" w:rsidRPr="00F91D91" w:rsidRDefault="005729F6" w:rsidP="005729F6">
            <w:pPr>
              <w:numPr>
                <w:ilvl w:val="0"/>
                <w:numId w:val="10"/>
              </w:numPr>
              <w:spacing w:before="60" w:after="60"/>
              <w:ind w:left="284"/>
              <w:rPr>
                <w:sz w:val="22"/>
                <w:szCs w:val="22"/>
                <w:lang w:val="en-US" w:eastAsia="zh-CN"/>
              </w:rPr>
            </w:pPr>
            <w:r w:rsidRPr="00F91D91">
              <w:rPr>
                <w:sz w:val="22"/>
                <w:szCs w:val="22"/>
                <w:lang w:val="en-US" w:eastAsia="zh-CN"/>
              </w:rPr>
              <w:t>FFS (aim to conclude this week – see below)</w:t>
            </w:r>
          </w:p>
          <w:p w14:paraId="70CED404" w14:textId="77777777" w:rsidR="005729F6" w:rsidRPr="00F91D91" w:rsidRDefault="005729F6" w:rsidP="005729F6">
            <w:pPr>
              <w:numPr>
                <w:ilvl w:val="1"/>
                <w:numId w:val="13"/>
              </w:numPr>
              <w:spacing w:before="60" w:after="60"/>
              <w:rPr>
                <w:sz w:val="22"/>
                <w:szCs w:val="22"/>
                <w:lang w:val="en-US" w:eastAsia="zh-CN"/>
              </w:rPr>
            </w:pPr>
            <w:r w:rsidRPr="00F91D91">
              <w:rPr>
                <w:sz w:val="22"/>
                <w:szCs w:val="22"/>
                <w:lang w:val="en-US" w:eastAsia="zh-CN"/>
              </w:rPr>
              <w:t>The power difference between S-PSS and S-SSS symbols.</w:t>
            </w:r>
          </w:p>
          <w:p w14:paraId="49A8877A" w14:textId="77777777" w:rsidR="005729F6" w:rsidRPr="00F91D91" w:rsidRDefault="005729F6" w:rsidP="005729F6">
            <w:pPr>
              <w:numPr>
                <w:ilvl w:val="1"/>
                <w:numId w:val="13"/>
              </w:numPr>
              <w:spacing w:before="60" w:after="60"/>
              <w:rPr>
                <w:sz w:val="22"/>
                <w:szCs w:val="22"/>
                <w:lang w:val="en-US" w:eastAsia="zh-CN"/>
              </w:rPr>
            </w:pPr>
            <w:r w:rsidRPr="00F91D91">
              <w:rPr>
                <w:sz w:val="22"/>
                <w:szCs w:val="22"/>
                <w:lang w:val="en-US" w:eastAsia="zh-CN"/>
              </w:rPr>
              <w:t>The transient duration.</w:t>
            </w:r>
          </w:p>
          <w:p w14:paraId="61622E0F" w14:textId="77777777" w:rsidR="005729F6" w:rsidRPr="00F91D91" w:rsidRDefault="005729F6" w:rsidP="005729F6">
            <w:pPr>
              <w:rPr>
                <w:sz w:val="22"/>
                <w:szCs w:val="22"/>
                <w:lang w:val="en-US"/>
              </w:rPr>
            </w:pPr>
          </w:p>
          <w:p w14:paraId="0E8DCE05" w14:textId="77777777" w:rsidR="005729F6" w:rsidRPr="00F91D91" w:rsidRDefault="005729F6" w:rsidP="005729F6">
            <w:pPr>
              <w:numPr>
                <w:ilvl w:val="0"/>
                <w:numId w:val="10"/>
              </w:numPr>
              <w:spacing w:before="60" w:after="60"/>
              <w:ind w:left="284"/>
              <w:rPr>
                <w:sz w:val="22"/>
                <w:szCs w:val="22"/>
                <w:lang w:val="en-US" w:eastAsia="zh-CN"/>
              </w:rPr>
            </w:pPr>
            <w:r w:rsidRPr="00F91D91">
              <w:rPr>
                <w:sz w:val="22"/>
                <w:szCs w:val="22"/>
                <w:lang w:val="en-US" w:eastAsia="zh-CN"/>
              </w:rPr>
              <w:t>The following parameters are assumed for evaluation:</w:t>
            </w:r>
          </w:p>
          <w:p w14:paraId="71253DC0" w14:textId="77777777" w:rsidR="005729F6" w:rsidRPr="00F91D91" w:rsidRDefault="005729F6" w:rsidP="005729F6">
            <w:pPr>
              <w:numPr>
                <w:ilvl w:val="1"/>
                <w:numId w:val="13"/>
              </w:numPr>
              <w:spacing w:before="60" w:after="60"/>
              <w:rPr>
                <w:sz w:val="22"/>
                <w:szCs w:val="22"/>
                <w:lang w:val="en-US" w:eastAsia="zh-CN"/>
              </w:rPr>
            </w:pPr>
            <w:r w:rsidRPr="00F91D91">
              <w:rPr>
                <w:sz w:val="22"/>
                <w:szCs w:val="22"/>
                <w:lang w:val="en-US" w:eastAsia="zh-CN"/>
              </w:rPr>
              <w:t>Power Difference for S-PSS and S-SSS symbols:</w:t>
            </w:r>
          </w:p>
          <w:p w14:paraId="3CBEE7D6" w14:textId="77777777" w:rsidR="005729F6" w:rsidRPr="00F91D91" w:rsidRDefault="005729F6" w:rsidP="005729F6">
            <w:pPr>
              <w:numPr>
                <w:ilvl w:val="2"/>
                <w:numId w:val="13"/>
              </w:numPr>
              <w:spacing w:before="60" w:after="60"/>
              <w:rPr>
                <w:sz w:val="22"/>
                <w:szCs w:val="22"/>
                <w:lang w:val="en-US" w:eastAsia="zh-CN"/>
              </w:rPr>
            </w:pPr>
            <w:r w:rsidRPr="00F91D91">
              <w:rPr>
                <w:sz w:val="22"/>
                <w:szCs w:val="22"/>
                <w:lang w:val="en-US" w:eastAsia="zh-CN"/>
              </w:rPr>
              <w:t>Opt.1) MPR values: S-PSS = 0 dB, S-SSS = 3 dB;</w:t>
            </w:r>
          </w:p>
          <w:p w14:paraId="02D0C49A" w14:textId="77777777" w:rsidR="005729F6" w:rsidRPr="00F91D91" w:rsidRDefault="005729F6" w:rsidP="005729F6">
            <w:pPr>
              <w:numPr>
                <w:ilvl w:val="2"/>
                <w:numId w:val="13"/>
              </w:numPr>
              <w:spacing w:before="60" w:after="60"/>
              <w:rPr>
                <w:sz w:val="22"/>
                <w:szCs w:val="22"/>
                <w:lang w:val="en-US" w:eastAsia="zh-CN"/>
              </w:rPr>
            </w:pPr>
            <w:r w:rsidRPr="00F91D91">
              <w:rPr>
                <w:sz w:val="22"/>
                <w:szCs w:val="22"/>
                <w:lang w:val="en-US" w:eastAsia="zh-CN"/>
              </w:rPr>
              <w:t>Opt.2) MPR values: S-PSS = 3 dB, S-SSS = 3 dB</w:t>
            </w:r>
          </w:p>
          <w:p w14:paraId="1E1302D7" w14:textId="77777777" w:rsidR="005729F6" w:rsidRPr="00F91D91" w:rsidRDefault="005729F6" w:rsidP="005729F6">
            <w:pPr>
              <w:numPr>
                <w:ilvl w:val="2"/>
                <w:numId w:val="13"/>
              </w:numPr>
              <w:spacing w:before="60" w:after="60"/>
              <w:rPr>
                <w:sz w:val="22"/>
                <w:szCs w:val="22"/>
                <w:lang w:val="en-US" w:eastAsia="zh-CN"/>
              </w:rPr>
            </w:pPr>
            <w:r w:rsidRPr="00F91D91">
              <w:rPr>
                <w:sz w:val="22"/>
                <w:szCs w:val="22"/>
                <w:lang w:val="en-US" w:eastAsia="zh-CN"/>
              </w:rPr>
              <w:t>Opt.3) companies to report the assumed MPR values</w:t>
            </w:r>
          </w:p>
          <w:p w14:paraId="5A60C31B" w14:textId="77777777" w:rsidR="005729F6" w:rsidRPr="00F91D91" w:rsidRDefault="005729F6" w:rsidP="005729F6">
            <w:pPr>
              <w:numPr>
                <w:ilvl w:val="1"/>
                <w:numId w:val="13"/>
              </w:numPr>
              <w:spacing w:before="60" w:after="60"/>
              <w:rPr>
                <w:sz w:val="22"/>
                <w:szCs w:val="22"/>
                <w:lang w:val="en-US" w:eastAsia="zh-CN"/>
              </w:rPr>
            </w:pPr>
            <w:r w:rsidRPr="00F91D91">
              <w:rPr>
                <w:sz w:val="22"/>
                <w:szCs w:val="22"/>
                <w:lang w:val="en-US" w:eastAsia="zh-CN"/>
              </w:rPr>
              <w:t>Transient period is</w:t>
            </w:r>
          </w:p>
          <w:p w14:paraId="4D29BAD9" w14:textId="77777777" w:rsidR="005729F6" w:rsidRPr="00F91D91" w:rsidRDefault="005729F6" w:rsidP="005729F6">
            <w:pPr>
              <w:numPr>
                <w:ilvl w:val="2"/>
                <w:numId w:val="13"/>
              </w:numPr>
              <w:spacing w:before="60" w:after="60"/>
              <w:rPr>
                <w:sz w:val="22"/>
                <w:szCs w:val="22"/>
                <w:lang w:val="en-US" w:eastAsia="zh-CN"/>
              </w:rPr>
            </w:pPr>
            <w:r w:rsidRPr="00F91D91">
              <w:rPr>
                <w:sz w:val="22"/>
                <w:szCs w:val="22"/>
                <w:lang w:val="en-US" w:eastAsia="zh-CN"/>
              </w:rPr>
              <w:t>10us for FR1; 5us for FR2</w:t>
            </w:r>
          </w:p>
          <w:p w14:paraId="54F20114" w14:textId="77777777" w:rsidR="005729F6" w:rsidRPr="00F91D91" w:rsidRDefault="005729F6" w:rsidP="005729F6">
            <w:pPr>
              <w:numPr>
                <w:ilvl w:val="1"/>
                <w:numId w:val="13"/>
              </w:numPr>
              <w:spacing w:before="60" w:after="60"/>
              <w:rPr>
                <w:sz w:val="22"/>
                <w:szCs w:val="22"/>
                <w:lang w:val="en-US" w:eastAsia="zh-CN"/>
              </w:rPr>
            </w:pPr>
            <w:r w:rsidRPr="00F91D91">
              <w:rPr>
                <w:sz w:val="22"/>
                <w:szCs w:val="22"/>
                <w:lang w:val="en-US" w:eastAsia="zh-CN"/>
              </w:rPr>
              <w:t>Waveform puncturing during the transient period</w:t>
            </w:r>
          </w:p>
          <w:p w14:paraId="63204BD5" w14:textId="77777777" w:rsidR="005729F6" w:rsidRPr="00F91D91" w:rsidRDefault="005729F6" w:rsidP="005729F6">
            <w:pPr>
              <w:numPr>
                <w:ilvl w:val="2"/>
                <w:numId w:val="13"/>
              </w:numPr>
              <w:spacing w:before="60" w:after="60"/>
              <w:rPr>
                <w:sz w:val="22"/>
                <w:szCs w:val="22"/>
                <w:lang w:val="en-US" w:eastAsia="zh-CN"/>
              </w:rPr>
            </w:pPr>
            <w:r w:rsidRPr="00F91D91">
              <w:rPr>
                <w:sz w:val="22"/>
                <w:szCs w:val="22"/>
                <w:lang w:val="en-US" w:eastAsia="zh-CN"/>
              </w:rPr>
              <w:t>S-PSS detection search window: 80ms and 160ms</w:t>
            </w:r>
          </w:p>
          <w:p w14:paraId="690A15F9" w14:textId="77777777" w:rsidR="005729F6" w:rsidRPr="00F91D91" w:rsidRDefault="005729F6" w:rsidP="005729F6">
            <w:pPr>
              <w:pStyle w:val="3GPPText"/>
            </w:pPr>
          </w:p>
          <w:p w14:paraId="42F9EB5E" w14:textId="77777777" w:rsidR="005729F6" w:rsidRPr="00F91D91" w:rsidRDefault="005729F6" w:rsidP="005729F6">
            <w:pPr>
              <w:numPr>
                <w:ilvl w:val="0"/>
                <w:numId w:val="10"/>
              </w:numPr>
              <w:spacing w:before="60" w:after="60"/>
              <w:ind w:left="284"/>
              <w:rPr>
                <w:sz w:val="22"/>
                <w:szCs w:val="22"/>
                <w:lang w:val="en-US" w:eastAsia="zh-CN"/>
              </w:rPr>
            </w:pPr>
            <w:r w:rsidRPr="00F91D91">
              <w:rPr>
                <w:sz w:val="22"/>
                <w:szCs w:val="22"/>
                <w:lang w:val="en-US" w:eastAsia="zh-CN"/>
              </w:rPr>
              <w:t xml:space="preserve">In NR V2X, from transmitter perspective, the period (P1 in unit of </w:t>
            </w:r>
            <w:proofErr w:type="spellStart"/>
            <w:r w:rsidRPr="00F91D91">
              <w:rPr>
                <w:sz w:val="22"/>
                <w:szCs w:val="22"/>
                <w:lang w:val="en-US" w:eastAsia="zh-CN"/>
              </w:rPr>
              <w:t>ms</w:t>
            </w:r>
            <w:proofErr w:type="spellEnd"/>
            <w:r w:rsidRPr="00F91D91">
              <w:rPr>
                <w:sz w:val="22"/>
                <w:szCs w:val="22"/>
                <w:lang w:val="en-US" w:eastAsia="zh-CN"/>
              </w:rPr>
              <w:t>) of S-SSB(s) transmission is the same for all SCS, for further down-selection:</w:t>
            </w:r>
          </w:p>
          <w:p w14:paraId="08C73CEF" w14:textId="77777777" w:rsidR="005729F6" w:rsidRPr="00F91D91" w:rsidRDefault="005729F6" w:rsidP="005729F6">
            <w:pPr>
              <w:numPr>
                <w:ilvl w:val="1"/>
                <w:numId w:val="13"/>
              </w:numPr>
              <w:spacing w:before="60" w:after="60"/>
              <w:rPr>
                <w:sz w:val="22"/>
                <w:szCs w:val="22"/>
                <w:lang w:val="en-US" w:eastAsia="zh-CN"/>
              </w:rPr>
            </w:pPr>
            <w:r w:rsidRPr="00F91D91">
              <w:rPr>
                <w:sz w:val="22"/>
                <w:szCs w:val="22"/>
                <w:lang w:val="en-US" w:eastAsia="zh-CN"/>
              </w:rPr>
              <w:t>Alt 1: the number of S-SSB(s) transmitted within P1 is (pre-) configurable.</w:t>
            </w:r>
          </w:p>
          <w:p w14:paraId="5E7950BF" w14:textId="77777777" w:rsidR="005729F6" w:rsidRPr="00F91D91" w:rsidRDefault="005729F6" w:rsidP="005729F6">
            <w:pPr>
              <w:numPr>
                <w:ilvl w:val="1"/>
                <w:numId w:val="13"/>
              </w:numPr>
              <w:spacing w:before="60" w:after="60"/>
              <w:rPr>
                <w:sz w:val="22"/>
                <w:szCs w:val="22"/>
                <w:lang w:val="en-US" w:eastAsia="zh-CN"/>
              </w:rPr>
            </w:pPr>
            <w:r w:rsidRPr="00F91D91">
              <w:rPr>
                <w:sz w:val="22"/>
                <w:szCs w:val="22"/>
                <w:lang w:val="en-US" w:eastAsia="zh-CN"/>
              </w:rPr>
              <w:t>Alt 2: the number of S-SSB(s) transmitted is fixed within P1 per SCS.</w:t>
            </w:r>
          </w:p>
          <w:p w14:paraId="6F1BAADE" w14:textId="77777777" w:rsidR="005729F6" w:rsidRPr="00F91D91" w:rsidRDefault="005729F6" w:rsidP="005729F6">
            <w:pPr>
              <w:numPr>
                <w:ilvl w:val="1"/>
                <w:numId w:val="13"/>
              </w:numPr>
              <w:spacing w:before="60" w:after="60"/>
              <w:rPr>
                <w:sz w:val="22"/>
                <w:szCs w:val="22"/>
                <w:lang w:val="en-US" w:eastAsia="zh-CN"/>
              </w:rPr>
            </w:pPr>
            <w:r w:rsidRPr="00F91D91">
              <w:rPr>
                <w:sz w:val="22"/>
                <w:szCs w:val="22"/>
                <w:lang w:val="en-US" w:eastAsia="zh-CN"/>
              </w:rPr>
              <w:t>Alt 3: only one S-SSB for all SCS is transmitted within P1.</w:t>
            </w:r>
          </w:p>
          <w:p w14:paraId="1376EDAE" w14:textId="77777777" w:rsidR="005729F6" w:rsidRPr="00F91D91" w:rsidRDefault="005729F6" w:rsidP="005729F6">
            <w:pPr>
              <w:pStyle w:val="3GPPText"/>
            </w:pPr>
          </w:p>
          <w:p w14:paraId="5488D665" w14:textId="77777777" w:rsidR="005729F6" w:rsidRPr="00F91D91" w:rsidRDefault="005729F6" w:rsidP="005729F6">
            <w:pPr>
              <w:numPr>
                <w:ilvl w:val="0"/>
                <w:numId w:val="10"/>
              </w:numPr>
              <w:spacing w:before="60" w:after="60"/>
              <w:ind w:left="284"/>
              <w:rPr>
                <w:sz w:val="22"/>
                <w:szCs w:val="22"/>
                <w:lang w:val="en-US" w:eastAsia="zh-CN"/>
              </w:rPr>
            </w:pPr>
            <w:r w:rsidRPr="00F91D91">
              <w:rPr>
                <w:sz w:val="22"/>
                <w:szCs w:val="22"/>
                <w:lang w:val="en-US" w:eastAsia="zh-CN"/>
              </w:rPr>
              <w:t>At least for evaluation, one S-SSB transmission with at least the following periodicity:</w:t>
            </w:r>
          </w:p>
          <w:p w14:paraId="2095C4A6" w14:textId="77777777" w:rsidR="005729F6" w:rsidRPr="00F91D91" w:rsidRDefault="005729F6" w:rsidP="005729F6">
            <w:pPr>
              <w:numPr>
                <w:ilvl w:val="1"/>
                <w:numId w:val="13"/>
              </w:numPr>
              <w:spacing w:before="60" w:after="60"/>
              <w:rPr>
                <w:sz w:val="22"/>
                <w:szCs w:val="22"/>
                <w:lang w:val="en-US" w:eastAsia="zh-CN"/>
              </w:rPr>
            </w:pPr>
            <w:r w:rsidRPr="00F91D91">
              <w:rPr>
                <w:sz w:val="22"/>
                <w:szCs w:val="22"/>
                <w:lang w:val="en-US" w:eastAsia="zh-CN"/>
              </w:rPr>
              <w:t>160ms period at least for 15kHz SCS</w:t>
            </w:r>
          </w:p>
          <w:p w14:paraId="2CA5D39F" w14:textId="77777777" w:rsidR="005729F6" w:rsidRPr="00F91D91" w:rsidRDefault="005729F6" w:rsidP="005729F6">
            <w:pPr>
              <w:numPr>
                <w:ilvl w:val="1"/>
                <w:numId w:val="13"/>
              </w:numPr>
              <w:spacing w:before="60" w:after="60"/>
              <w:rPr>
                <w:sz w:val="22"/>
                <w:szCs w:val="22"/>
              </w:rPr>
            </w:pPr>
            <w:r w:rsidRPr="00F91D91">
              <w:rPr>
                <w:sz w:val="22"/>
                <w:szCs w:val="22"/>
                <w:lang w:val="en-US" w:eastAsia="zh-CN"/>
              </w:rPr>
              <w:t>FFS other value(s)</w:t>
            </w:r>
          </w:p>
          <w:p w14:paraId="70B440E4" w14:textId="77777777" w:rsidR="005729F6" w:rsidRPr="00F91D91" w:rsidRDefault="005729F6" w:rsidP="005729F6">
            <w:pPr>
              <w:pStyle w:val="3GPPText"/>
            </w:pPr>
          </w:p>
          <w:p w14:paraId="4E2A6BA1" w14:textId="77777777" w:rsidR="005729F6" w:rsidRPr="00F91D91" w:rsidRDefault="005729F6" w:rsidP="005729F6">
            <w:pPr>
              <w:rPr>
                <w:b/>
                <w:sz w:val="22"/>
                <w:szCs w:val="22"/>
                <w:u w:val="single"/>
                <w:lang w:eastAsia="x-none"/>
              </w:rPr>
            </w:pPr>
            <w:r w:rsidRPr="00F91D91">
              <w:rPr>
                <w:b/>
                <w:sz w:val="22"/>
                <w:szCs w:val="22"/>
                <w:u w:val="single"/>
                <w:lang w:eastAsia="x-none"/>
              </w:rPr>
              <w:t>RAN1 #98 Agreements:</w:t>
            </w:r>
          </w:p>
          <w:p w14:paraId="4C6FE29E" w14:textId="77777777" w:rsidR="005729F6" w:rsidRPr="00F73572" w:rsidRDefault="005729F6" w:rsidP="005729F6">
            <w:pPr>
              <w:pStyle w:val="3GPPAgreements"/>
              <w:numPr>
                <w:ilvl w:val="0"/>
                <w:numId w:val="13"/>
              </w:numPr>
            </w:pPr>
            <w:r w:rsidRPr="00F73572">
              <w:rPr>
                <w:rFonts w:hint="eastAsia"/>
              </w:rPr>
              <w:t>For S-SSB pattern design, the first symbol is PSBCH</w:t>
            </w:r>
          </w:p>
          <w:p w14:paraId="7B55AD26" w14:textId="77777777" w:rsidR="005729F6" w:rsidRDefault="005729F6" w:rsidP="005729F6">
            <w:pPr>
              <w:pStyle w:val="3GPPAgreements"/>
              <w:numPr>
                <w:ilvl w:val="1"/>
                <w:numId w:val="13"/>
              </w:numPr>
            </w:pPr>
            <w:r w:rsidRPr="00F73572">
              <w:t>Note: no specific symbol(s) reserved for AGC tuning</w:t>
            </w:r>
          </w:p>
          <w:p w14:paraId="20E07E45" w14:textId="77777777" w:rsidR="005729F6" w:rsidRDefault="005729F6" w:rsidP="005729F6">
            <w:pPr>
              <w:pStyle w:val="3GPPText"/>
            </w:pPr>
          </w:p>
          <w:p w14:paraId="5F58F375" w14:textId="77777777" w:rsidR="005729F6" w:rsidRPr="00F73572" w:rsidRDefault="005729F6" w:rsidP="005729F6">
            <w:pPr>
              <w:pStyle w:val="3GPPAgreements"/>
              <w:numPr>
                <w:ilvl w:val="0"/>
                <w:numId w:val="13"/>
              </w:numPr>
            </w:pPr>
            <w:r w:rsidRPr="00F73572">
              <w:rPr>
                <w:rFonts w:hint="eastAsia"/>
              </w:rPr>
              <w:t>T</w:t>
            </w:r>
            <w:r w:rsidRPr="00F73572">
              <w:t>he number of NR V2X SSID is 672</w:t>
            </w:r>
            <w:r w:rsidRPr="00F73572">
              <w:rPr>
                <w:rFonts w:hint="eastAsia"/>
              </w:rPr>
              <w:t xml:space="preserve"> with</w:t>
            </w:r>
            <w:r w:rsidRPr="00F73572">
              <w:t xml:space="preserve"> the combination of {2 S-PSS candidates </w:t>
            </w:r>
            <w:r w:rsidRPr="00F73572">
              <w:rPr>
                <w:rFonts w:hint="eastAsia"/>
              </w:rPr>
              <w:t>*</w:t>
            </w:r>
            <w:r w:rsidRPr="00F73572">
              <w:t xml:space="preserve"> </w:t>
            </w:r>
            <w:r w:rsidRPr="00F73572">
              <w:rPr>
                <w:rFonts w:hint="eastAsia"/>
              </w:rPr>
              <w:t>336</w:t>
            </w:r>
            <w:r w:rsidRPr="00F73572">
              <w:t xml:space="preserve"> S-SSS candidates}</w:t>
            </w:r>
            <w:r w:rsidRPr="00F73572">
              <w:rPr>
                <w:rFonts w:hint="eastAsia"/>
              </w:rPr>
              <w:t>.</w:t>
            </w:r>
          </w:p>
          <w:p w14:paraId="7280B9E6" w14:textId="77777777" w:rsidR="005729F6" w:rsidRPr="00554DF2" w:rsidRDefault="005729F6" w:rsidP="005729F6">
            <w:pPr>
              <w:pStyle w:val="3GPPText"/>
              <w:rPr>
                <w:lang w:eastAsia="zh-CN"/>
              </w:rPr>
            </w:pPr>
          </w:p>
          <w:p w14:paraId="4F68AA0F" w14:textId="77777777" w:rsidR="005729F6" w:rsidRPr="00554DF2" w:rsidRDefault="005729F6" w:rsidP="005729F6">
            <w:pPr>
              <w:pStyle w:val="3GPPAgreements"/>
              <w:numPr>
                <w:ilvl w:val="0"/>
                <w:numId w:val="13"/>
              </w:numPr>
            </w:pPr>
            <w:r w:rsidRPr="00554DF2">
              <w:t>NR S-SSB structure for NCP is as follows:</w:t>
            </w:r>
          </w:p>
          <w:p w14:paraId="7D50E4E0" w14:textId="77777777" w:rsidR="005729F6" w:rsidRPr="00554DF2" w:rsidRDefault="005729F6" w:rsidP="005729F6">
            <w:pPr>
              <w:rPr>
                <w:noProof/>
                <w:lang w:eastAsia="zh-CN"/>
              </w:rPr>
            </w:pPr>
            <w:r>
              <w:rPr>
                <w:noProof/>
                <w:lang w:val="en-US"/>
              </w:rPr>
              <w:drawing>
                <wp:inline distT="0" distB="0" distL="0" distR="0" wp14:anchorId="107D1B11" wp14:editId="2A841D90">
                  <wp:extent cx="5438775" cy="588645"/>
                  <wp:effectExtent l="0" t="0" r="952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38775" cy="588645"/>
                          </a:xfrm>
                          <a:prstGeom prst="rect">
                            <a:avLst/>
                          </a:prstGeom>
                          <a:noFill/>
                          <a:ln>
                            <a:noFill/>
                          </a:ln>
                        </pic:spPr>
                      </pic:pic>
                    </a:graphicData>
                  </a:graphic>
                </wp:inline>
              </w:drawing>
            </w:r>
          </w:p>
          <w:p w14:paraId="23696701" w14:textId="77777777" w:rsidR="005729F6" w:rsidRPr="00554DF2" w:rsidRDefault="005729F6" w:rsidP="005729F6">
            <w:pPr>
              <w:pStyle w:val="3GPPAgreements"/>
              <w:numPr>
                <w:ilvl w:val="1"/>
                <w:numId w:val="13"/>
              </w:numPr>
            </w:pPr>
            <w:r w:rsidRPr="00554DF2">
              <w:t>For the case of ECP, the structure is the same as the above except that the number of PSBCH symbols after S-SSS is only 6</w:t>
            </w:r>
          </w:p>
          <w:p w14:paraId="1DA14E22" w14:textId="77777777" w:rsidR="005729F6" w:rsidRDefault="005729F6" w:rsidP="005729F6">
            <w:pPr>
              <w:pStyle w:val="3GPPAgreements"/>
              <w:numPr>
                <w:ilvl w:val="0"/>
                <w:numId w:val="13"/>
              </w:numPr>
            </w:pPr>
            <w:r w:rsidRPr="00554DF2">
              <w:t xml:space="preserve">It is up to RAN4 to decide whether a transient period is necessary or not. If so, to address the transient period, one possibility is to shift the symbols starting the first S-SSS symbol by at least one symbol. </w:t>
            </w:r>
          </w:p>
          <w:p w14:paraId="503F2DBE" w14:textId="77777777" w:rsidR="005729F6" w:rsidRDefault="005729F6" w:rsidP="005729F6">
            <w:pPr>
              <w:pStyle w:val="3GPPText"/>
              <w:rPr>
                <w:highlight w:val="green"/>
              </w:rPr>
            </w:pPr>
          </w:p>
          <w:p w14:paraId="22CA9F20" w14:textId="77777777" w:rsidR="005729F6" w:rsidRPr="00863E2D" w:rsidRDefault="005729F6" w:rsidP="005729F6">
            <w:pPr>
              <w:pStyle w:val="3GPPAgreements"/>
              <w:numPr>
                <w:ilvl w:val="0"/>
                <w:numId w:val="13"/>
              </w:numPr>
            </w:pPr>
            <w:r w:rsidRPr="00863E2D">
              <w:t>160ms is supported as the S-SSB periodicity for all SCS.</w:t>
            </w:r>
          </w:p>
          <w:p w14:paraId="524764F1" w14:textId="77777777" w:rsidR="005729F6" w:rsidRPr="00863E2D" w:rsidRDefault="005729F6" w:rsidP="005729F6">
            <w:pPr>
              <w:pStyle w:val="3GPPAgreements"/>
              <w:numPr>
                <w:ilvl w:val="0"/>
                <w:numId w:val="13"/>
              </w:numPr>
            </w:pPr>
            <w:r w:rsidRPr="00863E2D">
              <w:t>The number of S-SSB transmissions within one S-SSB period is (pre)configurable</w:t>
            </w:r>
          </w:p>
          <w:p w14:paraId="17F854FC" w14:textId="77777777" w:rsidR="005729F6" w:rsidRPr="00583F97" w:rsidRDefault="005729F6" w:rsidP="005729F6">
            <w:pPr>
              <w:pStyle w:val="3GPPAgreements"/>
              <w:numPr>
                <w:ilvl w:val="1"/>
                <w:numId w:val="13"/>
              </w:numPr>
            </w:pPr>
            <w:r w:rsidRPr="00583F97">
              <w:t>For FR1:</w:t>
            </w:r>
          </w:p>
          <w:p w14:paraId="2CE0FC73" w14:textId="77777777" w:rsidR="005729F6" w:rsidRPr="00583F97" w:rsidRDefault="005729F6" w:rsidP="005729F6">
            <w:pPr>
              <w:pStyle w:val="3GPPAgreements"/>
              <w:numPr>
                <w:ilvl w:val="2"/>
                <w:numId w:val="13"/>
              </w:numPr>
            </w:pPr>
            <w:r w:rsidRPr="00583F97">
              <w:t xml:space="preserve">For 15kHz SCS, {1, </w:t>
            </w:r>
            <w:r w:rsidRPr="00583F97">
              <w:rPr>
                <w:rFonts w:eastAsia="DengXian" w:hint="eastAsia"/>
              </w:rPr>
              <w:t>[</w:t>
            </w:r>
            <w:r w:rsidRPr="00583F97">
              <w:t>2</w:t>
            </w:r>
            <w:r w:rsidRPr="00583F97">
              <w:rPr>
                <w:rFonts w:eastAsia="DengXian" w:hint="eastAsia"/>
              </w:rPr>
              <w:t>]</w:t>
            </w:r>
            <w:r w:rsidRPr="00583F97">
              <w:t>}</w:t>
            </w:r>
          </w:p>
          <w:p w14:paraId="4E418465" w14:textId="77777777" w:rsidR="005729F6" w:rsidRPr="00583F97" w:rsidRDefault="005729F6" w:rsidP="005729F6">
            <w:pPr>
              <w:pStyle w:val="3GPPAgreements"/>
              <w:numPr>
                <w:ilvl w:val="2"/>
                <w:numId w:val="13"/>
              </w:numPr>
            </w:pPr>
            <w:r w:rsidRPr="00583F97">
              <w:t>For 30kHz SCS, {1, 2</w:t>
            </w:r>
            <w:r w:rsidRPr="00583F97">
              <w:rPr>
                <w:rFonts w:eastAsia="DengXian" w:hint="eastAsia"/>
              </w:rPr>
              <w:t xml:space="preserve">, </w:t>
            </w:r>
            <w:r w:rsidRPr="00583F97">
              <w:rPr>
                <w:rFonts w:eastAsia="DengXian" w:hint="eastAsia"/>
                <w:color w:val="FF0000"/>
              </w:rPr>
              <w:t>[4]</w:t>
            </w:r>
            <w:r w:rsidRPr="00583F97">
              <w:t>}</w:t>
            </w:r>
          </w:p>
          <w:p w14:paraId="4280EE82" w14:textId="77777777" w:rsidR="005729F6" w:rsidRPr="00583F97" w:rsidRDefault="005729F6" w:rsidP="005729F6">
            <w:pPr>
              <w:pStyle w:val="3GPPAgreements"/>
              <w:numPr>
                <w:ilvl w:val="2"/>
                <w:numId w:val="13"/>
              </w:numPr>
            </w:pPr>
            <w:r w:rsidRPr="00583F97">
              <w:t>For 60kHz SCS, {</w:t>
            </w:r>
            <w:r w:rsidRPr="00583F97">
              <w:rPr>
                <w:color w:val="FF0000"/>
                <w:u w:val="single"/>
              </w:rPr>
              <w:t xml:space="preserve">1, 2, 4, </w:t>
            </w:r>
            <w:r w:rsidRPr="00583F97">
              <w:rPr>
                <w:rFonts w:eastAsia="DengXian" w:hint="eastAsia"/>
                <w:color w:val="FF0000"/>
                <w:u w:val="single"/>
              </w:rPr>
              <w:t>[</w:t>
            </w:r>
            <w:r w:rsidRPr="00583F97">
              <w:rPr>
                <w:color w:val="FF0000"/>
                <w:u w:val="single"/>
              </w:rPr>
              <w:t>8</w:t>
            </w:r>
            <w:r w:rsidRPr="00583F97">
              <w:rPr>
                <w:rFonts w:eastAsia="DengXian" w:hint="eastAsia"/>
                <w:color w:val="FF0000"/>
                <w:u w:val="single"/>
              </w:rPr>
              <w:t>]</w:t>
            </w:r>
            <w:r w:rsidRPr="00583F97">
              <w:t>}</w:t>
            </w:r>
          </w:p>
          <w:p w14:paraId="674AC691" w14:textId="77777777" w:rsidR="005729F6" w:rsidRPr="00583F97" w:rsidRDefault="005729F6" w:rsidP="005729F6">
            <w:pPr>
              <w:pStyle w:val="3GPPAgreements"/>
              <w:numPr>
                <w:ilvl w:val="1"/>
                <w:numId w:val="13"/>
              </w:numPr>
            </w:pPr>
            <w:r w:rsidRPr="00583F97">
              <w:t>For FR2:</w:t>
            </w:r>
          </w:p>
          <w:p w14:paraId="3AB0A49C" w14:textId="77777777" w:rsidR="005729F6" w:rsidRPr="00583F97" w:rsidRDefault="005729F6" w:rsidP="005729F6">
            <w:pPr>
              <w:pStyle w:val="3GPPAgreements"/>
              <w:numPr>
                <w:ilvl w:val="2"/>
                <w:numId w:val="13"/>
              </w:numPr>
              <w:rPr>
                <w:lang w:eastAsia="ko-KR"/>
              </w:rPr>
            </w:pPr>
            <w:r w:rsidRPr="00583F97">
              <w:t>For 60kHz SCS, {</w:t>
            </w:r>
            <w:r w:rsidRPr="00583F97">
              <w:rPr>
                <w:color w:val="FF0000"/>
                <w:u w:val="single"/>
              </w:rPr>
              <w:t>1, 2, 4, 8, 16, 32</w:t>
            </w:r>
            <w:r w:rsidRPr="00583F97">
              <w:t>}</w:t>
            </w:r>
          </w:p>
          <w:p w14:paraId="25A7B8C9" w14:textId="77777777" w:rsidR="005729F6" w:rsidRPr="00583F97" w:rsidRDefault="005729F6" w:rsidP="005729F6">
            <w:pPr>
              <w:pStyle w:val="3GPPAgreements"/>
              <w:numPr>
                <w:ilvl w:val="2"/>
                <w:numId w:val="13"/>
              </w:numPr>
            </w:pPr>
            <w:r w:rsidRPr="00583F97">
              <w:t>For 120kHz SCS, {</w:t>
            </w:r>
            <w:r w:rsidRPr="00583F97">
              <w:rPr>
                <w:rFonts w:eastAsia="DengXian" w:hint="eastAsia"/>
                <w:color w:val="FF0000"/>
                <w:u w:val="single"/>
              </w:rPr>
              <w:t xml:space="preserve">1, 2, 4, </w:t>
            </w:r>
            <w:r w:rsidRPr="00583F97">
              <w:rPr>
                <w:color w:val="FF0000"/>
                <w:u w:val="single"/>
              </w:rPr>
              <w:t>8, 16, 32, 64</w:t>
            </w:r>
            <w:r w:rsidRPr="00583F97">
              <w:t>}</w:t>
            </w:r>
          </w:p>
          <w:p w14:paraId="2E68AEC5" w14:textId="77777777" w:rsidR="005729F6" w:rsidRPr="001C285B" w:rsidRDefault="005729F6" w:rsidP="005729F6">
            <w:pPr>
              <w:pStyle w:val="3GPPAgreements"/>
              <w:numPr>
                <w:ilvl w:val="1"/>
                <w:numId w:val="13"/>
              </w:numPr>
            </w:pPr>
            <w:r w:rsidRPr="001C285B">
              <w:t>FFS details for the multiple S-SSB transmissions within one S-SSB period (the set of slots, repetition, etc.)</w:t>
            </w:r>
          </w:p>
          <w:p w14:paraId="01057471" w14:textId="77777777" w:rsidR="005729F6" w:rsidRPr="00583F97" w:rsidRDefault="005729F6" w:rsidP="005729F6">
            <w:pPr>
              <w:pStyle w:val="3GPPAgreements"/>
              <w:numPr>
                <w:ilvl w:val="0"/>
                <w:numId w:val="13"/>
              </w:numPr>
            </w:pPr>
            <w:r w:rsidRPr="00583F97">
              <w:t>Note: the values in bracket are subject to further discussion regarding potential removal all-together</w:t>
            </w:r>
          </w:p>
          <w:p w14:paraId="4950C15B" w14:textId="77777777" w:rsidR="005729F6" w:rsidRPr="00A13C97" w:rsidRDefault="005729F6" w:rsidP="005729F6">
            <w:pPr>
              <w:pStyle w:val="3GPPText"/>
            </w:pPr>
          </w:p>
          <w:p w14:paraId="3A16A3A4" w14:textId="77777777" w:rsidR="005729F6" w:rsidRPr="00F91D91" w:rsidRDefault="005729F6" w:rsidP="005729F6">
            <w:pPr>
              <w:pStyle w:val="3GPPAgreements"/>
              <w:numPr>
                <w:ilvl w:val="0"/>
                <w:numId w:val="13"/>
              </w:numPr>
              <w:rPr>
                <w:rFonts w:eastAsia="DengXian"/>
              </w:rPr>
            </w:pPr>
            <w:r w:rsidRPr="00FF3DAE">
              <w:t>RS based synchronization can be supported by UE implementation</w:t>
            </w:r>
            <w:r w:rsidRPr="00FF3DAE">
              <w:rPr>
                <w:rFonts w:eastAsia="DengXian" w:hint="eastAsia"/>
              </w:rPr>
              <w:t xml:space="preserve"> without RAN1 specification impact</w:t>
            </w:r>
            <w:r w:rsidRPr="00FF3DAE">
              <w:t>.</w:t>
            </w:r>
          </w:p>
          <w:p w14:paraId="119098E2" w14:textId="77777777" w:rsidR="005729F6" w:rsidRPr="00103AF8" w:rsidRDefault="005729F6" w:rsidP="005729F6">
            <w:pPr>
              <w:pStyle w:val="3GPPText"/>
            </w:pPr>
          </w:p>
          <w:p w14:paraId="7345C275" w14:textId="77777777" w:rsidR="005729F6" w:rsidRPr="00C50C18" w:rsidRDefault="005729F6" w:rsidP="005729F6">
            <w:pPr>
              <w:pStyle w:val="3GPPAgreements"/>
              <w:numPr>
                <w:ilvl w:val="0"/>
                <w:numId w:val="13"/>
              </w:numPr>
            </w:pPr>
            <w:r w:rsidRPr="00B7509D">
              <w:t>For</w:t>
            </w:r>
            <w:r w:rsidRPr="00C50C18">
              <w:t xml:space="preserve"> confirmation of the working assumption of synchronization priority rules, </w:t>
            </w:r>
            <w:proofErr w:type="spellStart"/>
            <w:r w:rsidRPr="00C50C18">
              <w:t>eNB</w:t>
            </w:r>
            <w:proofErr w:type="spellEnd"/>
            <w:r w:rsidRPr="00C50C18">
              <w:t>/</w:t>
            </w:r>
            <w:proofErr w:type="spellStart"/>
            <w:r w:rsidRPr="00C50C18">
              <w:t>gNB</w:t>
            </w:r>
            <w:proofErr w:type="spellEnd"/>
            <w:r w:rsidRPr="00C50C18">
              <w:t xml:space="preserve"> should be included into the priority order of GNSS-based synchronization.</w:t>
            </w:r>
          </w:p>
          <w:tbl>
            <w:tblPr>
              <w:tblW w:w="9866" w:type="dxa"/>
              <w:jc w:val="center"/>
              <w:tblCellMar>
                <w:left w:w="0" w:type="dxa"/>
                <w:right w:w="0" w:type="dxa"/>
              </w:tblCellMar>
              <w:tblLook w:val="04A0" w:firstRow="1" w:lastRow="0" w:firstColumn="1" w:lastColumn="0" w:noHBand="0" w:noVBand="1"/>
            </w:tblPr>
            <w:tblGrid>
              <w:gridCol w:w="4933"/>
              <w:gridCol w:w="4933"/>
            </w:tblGrid>
            <w:tr w:rsidR="005729F6" w:rsidRPr="00B7509D" w14:paraId="77B2E818" w14:textId="77777777" w:rsidTr="00DB587C">
              <w:trPr>
                <w:trHeight w:val="58"/>
                <w:jc w:val="center"/>
              </w:trPr>
              <w:tc>
                <w:tcPr>
                  <w:tcW w:w="4933"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641F0B9" w14:textId="77777777" w:rsidR="005729F6" w:rsidRPr="00B7509D" w:rsidRDefault="005729F6" w:rsidP="005729F6">
                  <w:pPr>
                    <w:spacing w:after="0"/>
                    <w:jc w:val="center"/>
                    <w:rPr>
                      <w:rFonts w:eastAsia="DengXian"/>
                      <w:color w:val="FFFFFF"/>
                      <w:sz w:val="21"/>
                      <w:szCs w:val="21"/>
                    </w:rPr>
                  </w:pPr>
                  <w:r w:rsidRPr="00B7509D">
                    <w:rPr>
                      <w:b/>
                      <w:bCs/>
                      <w:color w:val="FFFFFF"/>
                    </w:rPr>
                    <w:t>GNSS-based synchronization</w:t>
                  </w:r>
                </w:p>
              </w:tc>
              <w:tc>
                <w:tcPr>
                  <w:tcW w:w="4933"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3ABCCA8A" w14:textId="77777777" w:rsidR="005729F6" w:rsidRPr="00B7509D" w:rsidRDefault="005729F6" w:rsidP="005729F6">
                  <w:pPr>
                    <w:spacing w:after="0"/>
                    <w:jc w:val="center"/>
                    <w:rPr>
                      <w:rFonts w:eastAsia="DengXian"/>
                      <w:color w:val="FFFFFF"/>
                      <w:sz w:val="21"/>
                      <w:szCs w:val="21"/>
                    </w:rPr>
                  </w:pPr>
                  <w:proofErr w:type="spellStart"/>
                  <w:r w:rsidRPr="00B7509D">
                    <w:rPr>
                      <w:b/>
                      <w:bCs/>
                      <w:color w:val="FFFFFF"/>
                    </w:rPr>
                    <w:t>gNB</w:t>
                  </w:r>
                  <w:proofErr w:type="spellEnd"/>
                  <w:r w:rsidRPr="00B7509D">
                    <w:rPr>
                      <w:b/>
                      <w:bCs/>
                      <w:color w:val="FFFFFF"/>
                    </w:rPr>
                    <w:t>/</w:t>
                  </w:r>
                  <w:proofErr w:type="spellStart"/>
                  <w:r w:rsidRPr="00B7509D">
                    <w:rPr>
                      <w:b/>
                      <w:bCs/>
                      <w:color w:val="FFFFFF"/>
                    </w:rPr>
                    <w:t>eNB</w:t>
                  </w:r>
                  <w:proofErr w:type="spellEnd"/>
                  <w:r w:rsidRPr="00B7509D">
                    <w:rPr>
                      <w:b/>
                      <w:bCs/>
                      <w:color w:val="FFFFFF"/>
                    </w:rPr>
                    <w:t>-based synchronization</w:t>
                  </w:r>
                </w:p>
              </w:tc>
            </w:tr>
            <w:tr w:rsidR="005729F6" w:rsidRPr="00B7509D" w14:paraId="741F2140" w14:textId="77777777" w:rsidTr="00DB587C">
              <w:trPr>
                <w:trHeight w:val="1006"/>
                <w:jc w:val="center"/>
              </w:trPr>
              <w:tc>
                <w:tcPr>
                  <w:tcW w:w="4933" w:type="dxa"/>
                  <w:tcBorders>
                    <w:top w:val="nil"/>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257EEA5D" w14:textId="77777777" w:rsidR="005729F6" w:rsidRPr="00B7509D" w:rsidRDefault="005729F6" w:rsidP="005729F6">
                  <w:pPr>
                    <w:spacing w:after="0"/>
                    <w:ind w:left="720" w:hanging="720"/>
                    <w:rPr>
                      <w:rFonts w:eastAsia="DengXian"/>
                      <w:sz w:val="21"/>
                      <w:szCs w:val="21"/>
                    </w:rPr>
                  </w:pPr>
                  <w:r w:rsidRPr="00B7509D">
                    <w:t xml:space="preserve">P0: GNSS </w:t>
                  </w:r>
                </w:p>
                <w:p w14:paraId="10F1BF30" w14:textId="77777777" w:rsidR="005729F6" w:rsidRPr="00B7509D" w:rsidRDefault="005729F6" w:rsidP="005729F6">
                  <w:pPr>
                    <w:spacing w:after="0"/>
                    <w:ind w:left="720" w:hanging="720"/>
                  </w:pPr>
                  <w:r w:rsidRPr="00B7509D">
                    <w:t xml:space="preserve">P1: UE directly synchronized to GNSS </w:t>
                  </w:r>
                </w:p>
                <w:p w14:paraId="25406044" w14:textId="77777777" w:rsidR="005729F6" w:rsidRPr="00B7509D" w:rsidRDefault="005729F6" w:rsidP="005729F6">
                  <w:pPr>
                    <w:spacing w:after="0"/>
                    <w:ind w:left="720" w:hanging="720"/>
                  </w:pPr>
                  <w:r w:rsidRPr="00B7509D">
                    <w:t>P2: UE indirectly synchronized to GNSS</w:t>
                  </w:r>
                </w:p>
                <w:p w14:paraId="31B9E3A6" w14:textId="77777777" w:rsidR="005729F6" w:rsidRPr="00B7509D" w:rsidRDefault="005729F6" w:rsidP="005729F6">
                  <w:pPr>
                    <w:spacing w:after="0"/>
                    <w:ind w:left="720" w:hanging="720"/>
                    <w:rPr>
                      <w:color w:val="FF0000"/>
                    </w:rPr>
                  </w:pPr>
                  <w:r w:rsidRPr="00B7509D">
                    <w:rPr>
                      <w:color w:val="FF0000"/>
                    </w:rPr>
                    <w:t xml:space="preserve">P3: </w:t>
                  </w:r>
                  <w:proofErr w:type="spellStart"/>
                  <w:r w:rsidRPr="00B7509D">
                    <w:rPr>
                      <w:color w:val="FF0000"/>
                    </w:rPr>
                    <w:t>gNB</w:t>
                  </w:r>
                  <w:proofErr w:type="spellEnd"/>
                  <w:r w:rsidRPr="00B7509D">
                    <w:rPr>
                      <w:color w:val="FF0000"/>
                    </w:rPr>
                    <w:t>/</w:t>
                  </w:r>
                  <w:proofErr w:type="spellStart"/>
                  <w:r w:rsidRPr="00B7509D">
                    <w:rPr>
                      <w:color w:val="FF0000"/>
                    </w:rPr>
                    <w:t>eNB</w:t>
                  </w:r>
                  <w:proofErr w:type="spellEnd"/>
                </w:p>
                <w:p w14:paraId="435F3411" w14:textId="77777777" w:rsidR="005729F6" w:rsidRPr="00B7509D" w:rsidRDefault="005729F6" w:rsidP="005729F6">
                  <w:pPr>
                    <w:spacing w:after="0"/>
                    <w:ind w:left="720" w:hanging="720"/>
                    <w:rPr>
                      <w:color w:val="FF0000"/>
                    </w:rPr>
                  </w:pPr>
                  <w:r w:rsidRPr="00B7509D">
                    <w:rPr>
                      <w:color w:val="FF0000"/>
                    </w:rPr>
                    <w:t xml:space="preserve">P4: UE directly synchronized to </w:t>
                  </w:r>
                  <w:proofErr w:type="spellStart"/>
                  <w:r w:rsidRPr="00B7509D">
                    <w:rPr>
                      <w:color w:val="FF0000"/>
                    </w:rPr>
                    <w:t>gNB</w:t>
                  </w:r>
                  <w:proofErr w:type="spellEnd"/>
                  <w:r w:rsidRPr="00B7509D">
                    <w:rPr>
                      <w:color w:val="FF0000"/>
                    </w:rPr>
                    <w:t>/</w:t>
                  </w:r>
                  <w:proofErr w:type="spellStart"/>
                  <w:r w:rsidRPr="00B7509D">
                    <w:rPr>
                      <w:color w:val="FF0000"/>
                    </w:rPr>
                    <w:t>eNB</w:t>
                  </w:r>
                  <w:proofErr w:type="spellEnd"/>
                  <w:r w:rsidRPr="00B7509D">
                    <w:rPr>
                      <w:color w:val="FF0000"/>
                    </w:rPr>
                    <w:t xml:space="preserve"> </w:t>
                  </w:r>
                </w:p>
                <w:p w14:paraId="365D4512" w14:textId="77777777" w:rsidR="005729F6" w:rsidRDefault="005729F6" w:rsidP="005729F6">
                  <w:pPr>
                    <w:spacing w:after="0"/>
                    <w:ind w:left="720" w:hanging="720"/>
                    <w:rPr>
                      <w:color w:val="FF0000"/>
                    </w:rPr>
                  </w:pPr>
                  <w:r w:rsidRPr="00B7509D">
                    <w:rPr>
                      <w:color w:val="FF0000"/>
                    </w:rPr>
                    <w:t xml:space="preserve">P5: UE indirectly synchronized to </w:t>
                  </w:r>
                  <w:proofErr w:type="spellStart"/>
                  <w:r w:rsidRPr="00B7509D">
                    <w:rPr>
                      <w:color w:val="FF0000"/>
                    </w:rPr>
                    <w:t>gNB</w:t>
                  </w:r>
                  <w:proofErr w:type="spellEnd"/>
                  <w:r w:rsidRPr="00B7509D">
                    <w:rPr>
                      <w:color w:val="FF0000"/>
                    </w:rPr>
                    <w:t>/</w:t>
                  </w:r>
                  <w:proofErr w:type="spellStart"/>
                  <w:r w:rsidRPr="00B7509D">
                    <w:rPr>
                      <w:color w:val="FF0000"/>
                    </w:rPr>
                    <w:t>eNB</w:t>
                  </w:r>
                  <w:proofErr w:type="spellEnd"/>
                  <w:r w:rsidRPr="00B7509D">
                    <w:rPr>
                      <w:color w:val="FF0000"/>
                    </w:rPr>
                    <w:t xml:space="preserve"> </w:t>
                  </w:r>
                </w:p>
                <w:p w14:paraId="332F95A9" w14:textId="77777777" w:rsidR="005729F6" w:rsidRPr="00B7509D" w:rsidRDefault="005729F6" w:rsidP="005729F6">
                  <w:pPr>
                    <w:spacing w:after="0"/>
                    <w:ind w:left="720" w:hanging="720"/>
                    <w:rPr>
                      <w:color w:val="FF0000"/>
                    </w:rPr>
                  </w:pPr>
                  <w:r w:rsidRPr="00B7509D">
                    <w:t>P6: the remaining UEs have the lowest priority.</w:t>
                  </w:r>
                </w:p>
              </w:tc>
              <w:tc>
                <w:tcPr>
                  <w:tcW w:w="4933" w:type="dxa"/>
                  <w:tcBorders>
                    <w:top w:val="nil"/>
                    <w:left w:val="nil"/>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438D513B" w14:textId="77777777" w:rsidR="005729F6" w:rsidRPr="00B7509D" w:rsidRDefault="005729F6" w:rsidP="005729F6">
                  <w:pPr>
                    <w:spacing w:after="0"/>
                    <w:ind w:left="720" w:hanging="720"/>
                    <w:rPr>
                      <w:rFonts w:eastAsia="DengXian"/>
                      <w:sz w:val="21"/>
                      <w:szCs w:val="21"/>
                    </w:rPr>
                  </w:pPr>
                  <w:r w:rsidRPr="00B7509D">
                    <w:t xml:space="preserve">P0’: </w:t>
                  </w:r>
                  <w:proofErr w:type="spellStart"/>
                  <w:r w:rsidRPr="00B7509D">
                    <w:t>gNB</w:t>
                  </w:r>
                  <w:proofErr w:type="spellEnd"/>
                  <w:r w:rsidRPr="00B7509D">
                    <w:t>/</w:t>
                  </w:r>
                  <w:proofErr w:type="spellStart"/>
                  <w:r w:rsidRPr="00B7509D">
                    <w:t>eNB</w:t>
                  </w:r>
                  <w:proofErr w:type="spellEnd"/>
                </w:p>
                <w:p w14:paraId="1F72204C" w14:textId="77777777" w:rsidR="005729F6" w:rsidRPr="00B7509D" w:rsidRDefault="005729F6" w:rsidP="005729F6">
                  <w:pPr>
                    <w:spacing w:after="0"/>
                    <w:ind w:left="720" w:hanging="720"/>
                  </w:pPr>
                  <w:r w:rsidRPr="00B7509D">
                    <w:t xml:space="preserve">P1’: UE directly synchronized to </w:t>
                  </w:r>
                  <w:proofErr w:type="spellStart"/>
                  <w:r w:rsidRPr="00B7509D">
                    <w:t>gNB</w:t>
                  </w:r>
                  <w:proofErr w:type="spellEnd"/>
                  <w:r w:rsidRPr="00B7509D">
                    <w:t>/</w:t>
                  </w:r>
                  <w:proofErr w:type="spellStart"/>
                  <w:r w:rsidRPr="00B7509D">
                    <w:t>eNB</w:t>
                  </w:r>
                  <w:proofErr w:type="spellEnd"/>
                  <w:r w:rsidRPr="00B7509D">
                    <w:t xml:space="preserve"> </w:t>
                  </w:r>
                </w:p>
                <w:p w14:paraId="784DD19B" w14:textId="77777777" w:rsidR="005729F6" w:rsidRPr="00B7509D" w:rsidRDefault="005729F6" w:rsidP="005729F6">
                  <w:pPr>
                    <w:spacing w:after="0"/>
                    <w:ind w:left="720" w:hanging="720"/>
                  </w:pPr>
                  <w:r w:rsidRPr="00B7509D">
                    <w:t xml:space="preserve">P2’: UE indirectly synchronized to </w:t>
                  </w:r>
                  <w:proofErr w:type="spellStart"/>
                  <w:r w:rsidRPr="00B7509D">
                    <w:t>gNB</w:t>
                  </w:r>
                  <w:proofErr w:type="spellEnd"/>
                  <w:r w:rsidRPr="00B7509D">
                    <w:t>/</w:t>
                  </w:r>
                  <w:proofErr w:type="spellStart"/>
                  <w:r w:rsidRPr="00B7509D">
                    <w:t>eNB</w:t>
                  </w:r>
                  <w:proofErr w:type="spellEnd"/>
                  <w:r w:rsidRPr="00B7509D">
                    <w:t xml:space="preserve"> </w:t>
                  </w:r>
                </w:p>
                <w:p w14:paraId="5C6F2AE2" w14:textId="77777777" w:rsidR="005729F6" w:rsidRPr="00B7509D" w:rsidRDefault="005729F6" w:rsidP="005729F6">
                  <w:pPr>
                    <w:spacing w:after="0"/>
                    <w:ind w:left="720" w:hanging="720"/>
                  </w:pPr>
                  <w:r w:rsidRPr="00B7509D">
                    <w:t xml:space="preserve">P3’: GNSS </w:t>
                  </w:r>
                </w:p>
                <w:p w14:paraId="2FCCF871" w14:textId="77777777" w:rsidR="005729F6" w:rsidRPr="00B7509D" w:rsidRDefault="005729F6" w:rsidP="005729F6">
                  <w:pPr>
                    <w:spacing w:after="0"/>
                    <w:ind w:left="720" w:hanging="720"/>
                  </w:pPr>
                  <w:r w:rsidRPr="00B7509D">
                    <w:t xml:space="preserve">P4’: UE directly synchronized to GNSS </w:t>
                  </w:r>
                </w:p>
                <w:p w14:paraId="6563E6CF" w14:textId="77777777" w:rsidR="005729F6" w:rsidRPr="00B7509D" w:rsidRDefault="005729F6" w:rsidP="005729F6">
                  <w:pPr>
                    <w:spacing w:after="0"/>
                    <w:ind w:left="720" w:hanging="720"/>
                  </w:pPr>
                  <w:r w:rsidRPr="00B7509D">
                    <w:t>P5’: UE indirectly synchronized to GNSS</w:t>
                  </w:r>
                </w:p>
                <w:p w14:paraId="449A7249" w14:textId="77777777" w:rsidR="005729F6" w:rsidRPr="00B7509D" w:rsidRDefault="005729F6" w:rsidP="005729F6">
                  <w:pPr>
                    <w:spacing w:after="0"/>
                    <w:ind w:left="720" w:hanging="720"/>
                    <w:jc w:val="both"/>
                    <w:rPr>
                      <w:rFonts w:eastAsia="DengXian"/>
                      <w:sz w:val="21"/>
                      <w:szCs w:val="21"/>
                    </w:rPr>
                  </w:pPr>
                  <w:r w:rsidRPr="00B7509D">
                    <w:t xml:space="preserve">P6’: the remaining UEs have the lowest priority. </w:t>
                  </w:r>
                </w:p>
              </w:tc>
            </w:tr>
          </w:tbl>
          <w:p w14:paraId="2167056A" w14:textId="694B8012" w:rsidR="00C53125" w:rsidRPr="00A60CD6" w:rsidRDefault="005729F6" w:rsidP="00F91D91">
            <w:pPr>
              <w:pStyle w:val="3GPPAgreements"/>
              <w:numPr>
                <w:ilvl w:val="0"/>
                <w:numId w:val="0"/>
              </w:numPr>
              <w:jc w:val="left"/>
            </w:pPr>
            <w:r w:rsidRPr="00C50C18">
              <w:t>When GNSS-based synchronization is (pre-</w:t>
            </w:r>
            <w:proofErr w:type="gramStart"/>
            <w:r w:rsidRPr="00C50C18">
              <w:t>)configured</w:t>
            </w:r>
            <w:proofErr w:type="gramEnd"/>
            <w:r w:rsidRPr="00C50C18">
              <w:t>, it is also supported to disable the use of P3, P4, P5 by (pre-)configuration (i.e., a UE skips P3, P4, P5 in synchronization reference selection procedure). Details are up to RAN2</w:t>
            </w:r>
          </w:p>
        </w:tc>
      </w:tr>
    </w:tbl>
    <w:p w14:paraId="114E5668" w14:textId="77777777" w:rsidR="00E75907" w:rsidRPr="00DB32AF" w:rsidRDefault="00E75907" w:rsidP="00382466">
      <w:pPr>
        <w:pStyle w:val="3GPPNormalText"/>
        <w:rPr>
          <w:highlight w:val="yellow"/>
        </w:rPr>
      </w:pPr>
    </w:p>
    <w:sectPr w:rsidR="00E75907" w:rsidRPr="00DB32AF" w:rsidSect="00F91D91">
      <w:headerReference w:type="even" r:id="rId25"/>
      <w:footerReference w:type="even" r:id="rId26"/>
      <w:footerReference w:type="default" r:id="rId2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9DD8B" w14:textId="77777777" w:rsidR="00B67B1E" w:rsidRDefault="00B67B1E">
      <w:r>
        <w:separator/>
      </w:r>
    </w:p>
  </w:endnote>
  <w:endnote w:type="continuationSeparator" w:id="0">
    <w:p w14:paraId="6C4BDBAE" w14:textId="77777777" w:rsidR="00B67B1E" w:rsidRDefault="00B67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DengXian">
    <w:altName w:val="Arial Unicode MS"/>
    <w:charset w:val="86"/>
    <w:family w:val="script"/>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8A678" w14:textId="77777777" w:rsidR="002C0011" w:rsidRDefault="002C0011"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3A75063" w14:textId="77777777" w:rsidR="002C0011" w:rsidRDefault="002C0011"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4605F" w14:textId="77777777" w:rsidR="002C0011" w:rsidRPr="00270202" w:rsidRDefault="002C0011"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3D601D">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3D601D">
      <w:rPr>
        <w:rStyle w:val="CharChar2"/>
        <w:b/>
        <w:i/>
        <w:noProof/>
        <w:sz w:val="18"/>
      </w:rPr>
      <w:t>18</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C2A5E" w14:textId="77777777" w:rsidR="00B67B1E" w:rsidRDefault="00B67B1E">
      <w:r>
        <w:separator/>
      </w:r>
    </w:p>
  </w:footnote>
  <w:footnote w:type="continuationSeparator" w:id="0">
    <w:p w14:paraId="7DE83172" w14:textId="77777777" w:rsidR="00B67B1E" w:rsidRDefault="00B67B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26C8C" w14:textId="77777777" w:rsidR="002C0011" w:rsidRDefault="002C001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22467D"/>
    <w:multiLevelType w:val="multilevel"/>
    <w:tmpl w:val="D174C92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51D6589"/>
    <w:multiLevelType w:val="multilevel"/>
    <w:tmpl w:val="DEB0C28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284"/>
        </w:tabs>
        <w:ind w:left="284" w:firstLine="0"/>
      </w:pPr>
      <w:rPr>
        <w:rFonts w:hint="default"/>
        <w:lang w:val="en-US"/>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907BDB"/>
    <w:multiLevelType w:val="multilevel"/>
    <w:tmpl w:val="953A42F4"/>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22401BE2"/>
    <w:multiLevelType w:val="multilevel"/>
    <w:tmpl w:val="B7E2F6EE"/>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92707BF"/>
    <w:multiLevelType w:val="multilevel"/>
    <w:tmpl w:val="D57EF578"/>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3B30BCC"/>
    <w:multiLevelType w:val="hybridMultilevel"/>
    <w:tmpl w:val="8DB015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39D71CA5"/>
    <w:multiLevelType w:val="multilevel"/>
    <w:tmpl w:val="4B0C97A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417F6AFB"/>
    <w:multiLevelType w:val="multilevel"/>
    <w:tmpl w:val="3676A840"/>
    <w:styleLink w:val="StyleBulletedSymbolsymbolLeft025Hanging02511"/>
    <w:lvl w:ilvl="0">
      <w:start w:val="1"/>
      <w:numFmt w:val="bullet"/>
      <w:pStyle w:val="3GPPAgreements"/>
      <w:lvlText w:val="●"/>
      <w:lvlJc w:val="left"/>
      <w:pPr>
        <w:ind w:left="2270"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4BC21F9F"/>
    <w:multiLevelType w:val="multilevel"/>
    <w:tmpl w:val="A2A41BD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55957F38"/>
    <w:multiLevelType w:val="multilevel"/>
    <w:tmpl w:val="C69CE53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66854CCD"/>
    <w:multiLevelType w:val="multilevel"/>
    <w:tmpl w:val="7A906378"/>
    <w:numStyleLink w:val="3GPPListofBullets"/>
  </w:abstractNum>
  <w:abstractNum w:abstractNumId="21" w15:restartNumberingAfterBreak="0">
    <w:nsid w:val="6E24177B"/>
    <w:multiLevelType w:val="multilevel"/>
    <w:tmpl w:val="F134049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75BF6A8A"/>
    <w:multiLevelType w:val="multilevel"/>
    <w:tmpl w:val="E7C864F2"/>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7C5F1B93"/>
    <w:multiLevelType w:val="multilevel"/>
    <w:tmpl w:val="A2A41BD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7E2526A8"/>
    <w:multiLevelType w:val="multilevel"/>
    <w:tmpl w:val="6478C13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0"/>
  </w:num>
  <w:num w:numId="2">
    <w:abstractNumId w:val="3"/>
  </w:num>
  <w:num w:numId="3">
    <w:abstractNumId w:val="11"/>
  </w:num>
  <w:num w:numId="4">
    <w:abstractNumId w:val="12"/>
  </w:num>
  <w:num w:numId="5">
    <w:abstractNumId w:val="5"/>
  </w:num>
  <w:num w:numId="6">
    <w:abstractNumId w:val="4"/>
  </w:num>
  <w:num w:numId="7">
    <w:abstractNumId w:val="13"/>
  </w:num>
  <w:num w:numId="8">
    <w:abstractNumId w:val="16"/>
    <w:lvlOverride w:ilvl="0">
      <w:lvl w:ilvl="0">
        <w:start w:val="1"/>
        <w:numFmt w:val="bullet"/>
        <w:pStyle w:val="3GPPAgreements"/>
        <w:lvlText w:val="●"/>
        <w:lvlJc w:val="left"/>
        <w:pPr>
          <w:ind w:left="2270" w:hanging="284"/>
        </w:pPr>
        <w:rPr>
          <w:rFonts w:ascii="Times New Roman" w:hAnsi="Times New Roman" w:cs="Times New Roman" w:hint="default"/>
          <w:color w:val="auto"/>
          <w:sz w:val="22"/>
        </w:rPr>
      </w:lvl>
    </w:lvlOverride>
  </w:num>
  <w:num w:numId="9">
    <w:abstractNumId w:val="18"/>
  </w:num>
  <w:num w:numId="10">
    <w:abstractNumId w:val="1"/>
  </w:num>
  <w:num w:numId="11">
    <w:abstractNumId w:val="14"/>
  </w:num>
  <w:num w:numId="12">
    <w:abstractNumId w:val="20"/>
  </w:num>
  <w:num w:numId="13">
    <w:abstractNumId w:val="16"/>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4">
    <w:abstractNumId w:val="8"/>
  </w:num>
  <w:num w:numId="15">
    <w:abstractNumId w:val="17"/>
  </w:num>
  <w:num w:numId="16">
    <w:abstractNumId w:val="16"/>
  </w:num>
  <w:num w:numId="17">
    <w:abstractNumId w:val="23"/>
  </w:num>
  <w:num w:numId="18">
    <w:abstractNumId w:val="21"/>
  </w:num>
  <w:num w:numId="19">
    <w:abstractNumId w:val="22"/>
  </w:num>
  <w:num w:numId="20">
    <w:abstractNumId w:val="15"/>
  </w:num>
  <w:num w:numId="21">
    <w:abstractNumId w:val="2"/>
  </w:num>
  <w:num w:numId="22">
    <w:abstractNumId w:val="24"/>
  </w:num>
  <w:num w:numId="23">
    <w:abstractNumId w:val="7"/>
  </w:num>
  <w:num w:numId="24">
    <w:abstractNumId w:val="6"/>
  </w:num>
  <w:num w:numId="25">
    <w:abstractNumId w:val="9"/>
  </w:num>
  <w:num w:numId="26">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458"/>
    <w:rsid w:val="00011703"/>
    <w:rsid w:val="00011897"/>
    <w:rsid w:val="00011F10"/>
    <w:rsid w:val="00012057"/>
    <w:rsid w:val="000120C5"/>
    <w:rsid w:val="000124D1"/>
    <w:rsid w:val="0001254D"/>
    <w:rsid w:val="00012D90"/>
    <w:rsid w:val="000130FE"/>
    <w:rsid w:val="0001321B"/>
    <w:rsid w:val="000132B8"/>
    <w:rsid w:val="000137FF"/>
    <w:rsid w:val="00013956"/>
    <w:rsid w:val="0001396F"/>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178A7"/>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886"/>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18A"/>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08F"/>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440"/>
    <w:rsid w:val="000377E3"/>
    <w:rsid w:val="00037910"/>
    <w:rsid w:val="00037A21"/>
    <w:rsid w:val="00037DDF"/>
    <w:rsid w:val="000400AE"/>
    <w:rsid w:val="000403EE"/>
    <w:rsid w:val="000404F2"/>
    <w:rsid w:val="000405A5"/>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20"/>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1F6A"/>
    <w:rsid w:val="0005201C"/>
    <w:rsid w:val="0005291A"/>
    <w:rsid w:val="00052AE3"/>
    <w:rsid w:val="00052FBE"/>
    <w:rsid w:val="000531A8"/>
    <w:rsid w:val="00053698"/>
    <w:rsid w:val="00053849"/>
    <w:rsid w:val="00053A47"/>
    <w:rsid w:val="00053B4E"/>
    <w:rsid w:val="00053CFC"/>
    <w:rsid w:val="00053D49"/>
    <w:rsid w:val="0005442A"/>
    <w:rsid w:val="0005456E"/>
    <w:rsid w:val="0005468A"/>
    <w:rsid w:val="000546F5"/>
    <w:rsid w:val="00054ACE"/>
    <w:rsid w:val="00054DAB"/>
    <w:rsid w:val="00054FBD"/>
    <w:rsid w:val="00054FDD"/>
    <w:rsid w:val="0005504C"/>
    <w:rsid w:val="000551E9"/>
    <w:rsid w:val="0005536A"/>
    <w:rsid w:val="00055510"/>
    <w:rsid w:val="0005553B"/>
    <w:rsid w:val="00055873"/>
    <w:rsid w:val="00055B8E"/>
    <w:rsid w:val="0005602E"/>
    <w:rsid w:val="00056057"/>
    <w:rsid w:val="00056331"/>
    <w:rsid w:val="000564D9"/>
    <w:rsid w:val="0005719D"/>
    <w:rsid w:val="000572A7"/>
    <w:rsid w:val="000573A9"/>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4C1D"/>
    <w:rsid w:val="00064EEE"/>
    <w:rsid w:val="00064F71"/>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96F"/>
    <w:rsid w:val="00067E3A"/>
    <w:rsid w:val="00067FE2"/>
    <w:rsid w:val="00070278"/>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6FD"/>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6D08"/>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14D"/>
    <w:rsid w:val="000979F0"/>
    <w:rsid w:val="00097AE8"/>
    <w:rsid w:val="00097BA7"/>
    <w:rsid w:val="00097CD8"/>
    <w:rsid w:val="000A02DC"/>
    <w:rsid w:val="000A0CA1"/>
    <w:rsid w:val="000A0E99"/>
    <w:rsid w:val="000A1AD3"/>
    <w:rsid w:val="000A1D49"/>
    <w:rsid w:val="000A2042"/>
    <w:rsid w:val="000A23B7"/>
    <w:rsid w:val="000A2CEF"/>
    <w:rsid w:val="000A2D6B"/>
    <w:rsid w:val="000A2D70"/>
    <w:rsid w:val="000A2FAB"/>
    <w:rsid w:val="000A3609"/>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36B"/>
    <w:rsid w:val="000B256B"/>
    <w:rsid w:val="000B28DE"/>
    <w:rsid w:val="000B2A35"/>
    <w:rsid w:val="000B2D4C"/>
    <w:rsid w:val="000B32D4"/>
    <w:rsid w:val="000B38DA"/>
    <w:rsid w:val="000B3A6A"/>
    <w:rsid w:val="000B3A7A"/>
    <w:rsid w:val="000B3A8F"/>
    <w:rsid w:val="000B3F37"/>
    <w:rsid w:val="000B48DE"/>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19F"/>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34"/>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BAB"/>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6BAF"/>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E1A"/>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DBE"/>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5DD"/>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4D"/>
    <w:rsid w:val="00144297"/>
    <w:rsid w:val="0014471E"/>
    <w:rsid w:val="00144738"/>
    <w:rsid w:val="0014491B"/>
    <w:rsid w:val="00144B3F"/>
    <w:rsid w:val="00144E04"/>
    <w:rsid w:val="00144E65"/>
    <w:rsid w:val="00144F52"/>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6FFC"/>
    <w:rsid w:val="001474C4"/>
    <w:rsid w:val="00147C58"/>
    <w:rsid w:val="00147CF0"/>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C77"/>
    <w:rsid w:val="00155F7A"/>
    <w:rsid w:val="00156260"/>
    <w:rsid w:val="00156366"/>
    <w:rsid w:val="001565AE"/>
    <w:rsid w:val="0015674F"/>
    <w:rsid w:val="001573B9"/>
    <w:rsid w:val="001575A4"/>
    <w:rsid w:val="00157A5E"/>
    <w:rsid w:val="00157D69"/>
    <w:rsid w:val="00157D8C"/>
    <w:rsid w:val="0016019C"/>
    <w:rsid w:val="00160674"/>
    <w:rsid w:val="00160786"/>
    <w:rsid w:val="00160BD6"/>
    <w:rsid w:val="00161513"/>
    <w:rsid w:val="001616E2"/>
    <w:rsid w:val="001618A3"/>
    <w:rsid w:val="00162262"/>
    <w:rsid w:val="001629C8"/>
    <w:rsid w:val="00162BD5"/>
    <w:rsid w:val="00162CF1"/>
    <w:rsid w:val="00162EB1"/>
    <w:rsid w:val="00162F38"/>
    <w:rsid w:val="00162F82"/>
    <w:rsid w:val="001630E4"/>
    <w:rsid w:val="001631BA"/>
    <w:rsid w:val="001636D8"/>
    <w:rsid w:val="001637F6"/>
    <w:rsid w:val="00163971"/>
    <w:rsid w:val="001639BC"/>
    <w:rsid w:val="00163AFC"/>
    <w:rsid w:val="00164646"/>
    <w:rsid w:val="001647FA"/>
    <w:rsid w:val="001649D4"/>
    <w:rsid w:val="00164EAD"/>
    <w:rsid w:val="00165137"/>
    <w:rsid w:val="0016571F"/>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C41"/>
    <w:rsid w:val="00174C53"/>
    <w:rsid w:val="00174DDB"/>
    <w:rsid w:val="00174F2F"/>
    <w:rsid w:val="00175085"/>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960"/>
    <w:rsid w:val="00177A0D"/>
    <w:rsid w:val="00177DFF"/>
    <w:rsid w:val="00177EBD"/>
    <w:rsid w:val="001800DB"/>
    <w:rsid w:val="00180149"/>
    <w:rsid w:val="0018016C"/>
    <w:rsid w:val="0018035D"/>
    <w:rsid w:val="00180E60"/>
    <w:rsid w:val="00181270"/>
    <w:rsid w:val="001817BA"/>
    <w:rsid w:val="00181B3A"/>
    <w:rsid w:val="00181E15"/>
    <w:rsid w:val="001820B2"/>
    <w:rsid w:val="001821E9"/>
    <w:rsid w:val="00182374"/>
    <w:rsid w:val="00182608"/>
    <w:rsid w:val="00182B62"/>
    <w:rsid w:val="00182E52"/>
    <w:rsid w:val="00182E75"/>
    <w:rsid w:val="001832FD"/>
    <w:rsid w:val="00183374"/>
    <w:rsid w:val="001836DF"/>
    <w:rsid w:val="00183B24"/>
    <w:rsid w:val="00183CC6"/>
    <w:rsid w:val="00183D8A"/>
    <w:rsid w:val="00183E8B"/>
    <w:rsid w:val="00183F11"/>
    <w:rsid w:val="001840F5"/>
    <w:rsid w:val="00184DAB"/>
    <w:rsid w:val="00184EA7"/>
    <w:rsid w:val="00184F51"/>
    <w:rsid w:val="00185229"/>
    <w:rsid w:val="00185254"/>
    <w:rsid w:val="00185257"/>
    <w:rsid w:val="00185A87"/>
    <w:rsid w:val="00185BE1"/>
    <w:rsid w:val="00185C4E"/>
    <w:rsid w:val="00185E59"/>
    <w:rsid w:val="00185F10"/>
    <w:rsid w:val="001862BC"/>
    <w:rsid w:val="00186395"/>
    <w:rsid w:val="00186544"/>
    <w:rsid w:val="00186741"/>
    <w:rsid w:val="00186AD7"/>
    <w:rsid w:val="00186B4D"/>
    <w:rsid w:val="00186DCB"/>
    <w:rsid w:val="00186E50"/>
    <w:rsid w:val="00186F58"/>
    <w:rsid w:val="0018767B"/>
    <w:rsid w:val="00190307"/>
    <w:rsid w:val="00190927"/>
    <w:rsid w:val="00190BD5"/>
    <w:rsid w:val="00191727"/>
    <w:rsid w:val="0019181C"/>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C4F"/>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865"/>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768"/>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4ED"/>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D0E"/>
    <w:rsid w:val="001D1E71"/>
    <w:rsid w:val="001D20AC"/>
    <w:rsid w:val="001D2476"/>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50C"/>
    <w:rsid w:val="001D57BC"/>
    <w:rsid w:val="001D5EDB"/>
    <w:rsid w:val="001D6016"/>
    <w:rsid w:val="001D63DF"/>
    <w:rsid w:val="001D6A53"/>
    <w:rsid w:val="001D6E61"/>
    <w:rsid w:val="001D6F30"/>
    <w:rsid w:val="001D7260"/>
    <w:rsid w:val="001D72D6"/>
    <w:rsid w:val="001D7813"/>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637"/>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90B"/>
    <w:rsid w:val="001F0D1C"/>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D6"/>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9B0"/>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52C"/>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AE4"/>
    <w:rsid w:val="00224B56"/>
    <w:rsid w:val="00224C25"/>
    <w:rsid w:val="0022530D"/>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F9"/>
    <w:rsid w:val="00241F38"/>
    <w:rsid w:val="002421F2"/>
    <w:rsid w:val="002424E3"/>
    <w:rsid w:val="00242B2A"/>
    <w:rsid w:val="00242CAE"/>
    <w:rsid w:val="00242E0C"/>
    <w:rsid w:val="00242F45"/>
    <w:rsid w:val="00242FF0"/>
    <w:rsid w:val="0024313D"/>
    <w:rsid w:val="00243336"/>
    <w:rsid w:val="002435B0"/>
    <w:rsid w:val="002438F4"/>
    <w:rsid w:val="00243ACD"/>
    <w:rsid w:val="00243BEF"/>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F0"/>
    <w:rsid w:val="002506EC"/>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465"/>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BBF"/>
    <w:rsid w:val="00253D64"/>
    <w:rsid w:val="00254328"/>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E3E"/>
    <w:rsid w:val="00260FAD"/>
    <w:rsid w:val="00261145"/>
    <w:rsid w:val="002612A1"/>
    <w:rsid w:val="002613E8"/>
    <w:rsid w:val="00261781"/>
    <w:rsid w:val="00261D05"/>
    <w:rsid w:val="0026221D"/>
    <w:rsid w:val="002623AC"/>
    <w:rsid w:val="0026245D"/>
    <w:rsid w:val="002625EC"/>
    <w:rsid w:val="00262979"/>
    <w:rsid w:val="0026298E"/>
    <w:rsid w:val="00262B7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218"/>
    <w:rsid w:val="002817DC"/>
    <w:rsid w:val="00281DD0"/>
    <w:rsid w:val="0028203A"/>
    <w:rsid w:val="002825CE"/>
    <w:rsid w:val="002826D0"/>
    <w:rsid w:val="00282878"/>
    <w:rsid w:val="002829E8"/>
    <w:rsid w:val="002829ED"/>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019"/>
    <w:rsid w:val="00285520"/>
    <w:rsid w:val="00285894"/>
    <w:rsid w:val="00285A39"/>
    <w:rsid w:val="00285CE8"/>
    <w:rsid w:val="00285D73"/>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1CE"/>
    <w:rsid w:val="00292235"/>
    <w:rsid w:val="00292847"/>
    <w:rsid w:val="00292A99"/>
    <w:rsid w:val="00292E58"/>
    <w:rsid w:val="00293504"/>
    <w:rsid w:val="0029440E"/>
    <w:rsid w:val="002944CA"/>
    <w:rsid w:val="002945EB"/>
    <w:rsid w:val="00294722"/>
    <w:rsid w:val="00294AB1"/>
    <w:rsid w:val="00294D57"/>
    <w:rsid w:val="00295226"/>
    <w:rsid w:val="002953CC"/>
    <w:rsid w:val="002953DA"/>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305"/>
    <w:rsid w:val="002A5488"/>
    <w:rsid w:val="002A54CA"/>
    <w:rsid w:val="002A5B91"/>
    <w:rsid w:val="002A5C34"/>
    <w:rsid w:val="002A5FC1"/>
    <w:rsid w:val="002A60B6"/>
    <w:rsid w:val="002A6106"/>
    <w:rsid w:val="002A61BD"/>
    <w:rsid w:val="002A6DD2"/>
    <w:rsid w:val="002A6F70"/>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098"/>
    <w:rsid w:val="002B6267"/>
    <w:rsid w:val="002B6397"/>
    <w:rsid w:val="002B64FE"/>
    <w:rsid w:val="002B651D"/>
    <w:rsid w:val="002B6890"/>
    <w:rsid w:val="002B6949"/>
    <w:rsid w:val="002B694E"/>
    <w:rsid w:val="002B6E52"/>
    <w:rsid w:val="002B6EC5"/>
    <w:rsid w:val="002B712C"/>
    <w:rsid w:val="002B74EC"/>
    <w:rsid w:val="002B755E"/>
    <w:rsid w:val="002B776D"/>
    <w:rsid w:val="002B783E"/>
    <w:rsid w:val="002C0011"/>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155"/>
    <w:rsid w:val="002D1371"/>
    <w:rsid w:val="002D13B7"/>
    <w:rsid w:val="002D151D"/>
    <w:rsid w:val="002D15C0"/>
    <w:rsid w:val="002D16EF"/>
    <w:rsid w:val="002D1BE1"/>
    <w:rsid w:val="002D200D"/>
    <w:rsid w:val="002D2057"/>
    <w:rsid w:val="002D21F9"/>
    <w:rsid w:val="002D28E0"/>
    <w:rsid w:val="002D2A7D"/>
    <w:rsid w:val="002D2AC4"/>
    <w:rsid w:val="002D2B4E"/>
    <w:rsid w:val="002D2D87"/>
    <w:rsid w:val="002D3271"/>
    <w:rsid w:val="002D32F7"/>
    <w:rsid w:val="002D3848"/>
    <w:rsid w:val="002D3968"/>
    <w:rsid w:val="002D3BF6"/>
    <w:rsid w:val="002D425A"/>
    <w:rsid w:val="002D4322"/>
    <w:rsid w:val="002D45B7"/>
    <w:rsid w:val="002D46E5"/>
    <w:rsid w:val="002D4722"/>
    <w:rsid w:val="002D47FC"/>
    <w:rsid w:val="002D49CC"/>
    <w:rsid w:val="002D4A54"/>
    <w:rsid w:val="002D4B11"/>
    <w:rsid w:val="002D4E37"/>
    <w:rsid w:val="002D52E0"/>
    <w:rsid w:val="002D565C"/>
    <w:rsid w:val="002D56D7"/>
    <w:rsid w:val="002D57D5"/>
    <w:rsid w:val="002D5A0C"/>
    <w:rsid w:val="002D5DEA"/>
    <w:rsid w:val="002D5E2D"/>
    <w:rsid w:val="002D6127"/>
    <w:rsid w:val="002D63EE"/>
    <w:rsid w:val="002D662E"/>
    <w:rsid w:val="002D6776"/>
    <w:rsid w:val="002D68C3"/>
    <w:rsid w:val="002D6C69"/>
    <w:rsid w:val="002D75B9"/>
    <w:rsid w:val="002D7665"/>
    <w:rsid w:val="002D772F"/>
    <w:rsid w:val="002D7B34"/>
    <w:rsid w:val="002D7C7C"/>
    <w:rsid w:val="002E018E"/>
    <w:rsid w:val="002E04F0"/>
    <w:rsid w:val="002E0E4F"/>
    <w:rsid w:val="002E0E94"/>
    <w:rsid w:val="002E16BC"/>
    <w:rsid w:val="002E1941"/>
    <w:rsid w:val="002E1B94"/>
    <w:rsid w:val="002E2106"/>
    <w:rsid w:val="002E21D5"/>
    <w:rsid w:val="002E251B"/>
    <w:rsid w:val="002E2923"/>
    <w:rsid w:val="002E2A76"/>
    <w:rsid w:val="002E306D"/>
    <w:rsid w:val="002E3419"/>
    <w:rsid w:val="002E353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9D5"/>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66D"/>
    <w:rsid w:val="0031599D"/>
    <w:rsid w:val="00315B92"/>
    <w:rsid w:val="00315F72"/>
    <w:rsid w:val="0031601F"/>
    <w:rsid w:val="00316072"/>
    <w:rsid w:val="00316139"/>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575"/>
    <w:rsid w:val="00330865"/>
    <w:rsid w:val="003308C4"/>
    <w:rsid w:val="003309EE"/>
    <w:rsid w:val="00330AA6"/>
    <w:rsid w:val="00330C30"/>
    <w:rsid w:val="00330DE8"/>
    <w:rsid w:val="00331406"/>
    <w:rsid w:val="003314D9"/>
    <w:rsid w:val="00331BCC"/>
    <w:rsid w:val="003321C3"/>
    <w:rsid w:val="0033278C"/>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C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4F22"/>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5AB"/>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BA5"/>
    <w:rsid w:val="00363F7A"/>
    <w:rsid w:val="00364A63"/>
    <w:rsid w:val="00365351"/>
    <w:rsid w:val="0036561B"/>
    <w:rsid w:val="00365EED"/>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C49"/>
    <w:rsid w:val="00372029"/>
    <w:rsid w:val="003721DD"/>
    <w:rsid w:val="0037222A"/>
    <w:rsid w:val="00372389"/>
    <w:rsid w:val="003724A1"/>
    <w:rsid w:val="0037281C"/>
    <w:rsid w:val="00372A6B"/>
    <w:rsid w:val="00372E41"/>
    <w:rsid w:val="00372FD7"/>
    <w:rsid w:val="003733D7"/>
    <w:rsid w:val="003733F0"/>
    <w:rsid w:val="00373600"/>
    <w:rsid w:val="00373661"/>
    <w:rsid w:val="00373B2A"/>
    <w:rsid w:val="00373E10"/>
    <w:rsid w:val="00373F2C"/>
    <w:rsid w:val="0037406C"/>
    <w:rsid w:val="003741D2"/>
    <w:rsid w:val="0037443F"/>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24"/>
    <w:rsid w:val="0038084F"/>
    <w:rsid w:val="00380892"/>
    <w:rsid w:val="00381685"/>
    <w:rsid w:val="003818CD"/>
    <w:rsid w:val="003821E7"/>
    <w:rsid w:val="00382466"/>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02F"/>
    <w:rsid w:val="0039122C"/>
    <w:rsid w:val="0039124D"/>
    <w:rsid w:val="003914C2"/>
    <w:rsid w:val="00391A92"/>
    <w:rsid w:val="00391B43"/>
    <w:rsid w:val="00391B90"/>
    <w:rsid w:val="003926BE"/>
    <w:rsid w:val="00392DB8"/>
    <w:rsid w:val="00393058"/>
    <w:rsid w:val="003933E7"/>
    <w:rsid w:val="00393651"/>
    <w:rsid w:val="00393B78"/>
    <w:rsid w:val="00393F54"/>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0CD4"/>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29B"/>
    <w:rsid w:val="003A371E"/>
    <w:rsid w:val="003A3868"/>
    <w:rsid w:val="003A3EE4"/>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4C9"/>
    <w:rsid w:val="003B1575"/>
    <w:rsid w:val="003B164D"/>
    <w:rsid w:val="003B17C4"/>
    <w:rsid w:val="003B188F"/>
    <w:rsid w:val="003B19B0"/>
    <w:rsid w:val="003B1CC2"/>
    <w:rsid w:val="003B21B1"/>
    <w:rsid w:val="003B24A9"/>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35"/>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2DC"/>
    <w:rsid w:val="003D336D"/>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1D"/>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832"/>
    <w:rsid w:val="003E4CDB"/>
    <w:rsid w:val="003E4F5A"/>
    <w:rsid w:val="003E52EB"/>
    <w:rsid w:val="003E565A"/>
    <w:rsid w:val="003E5800"/>
    <w:rsid w:val="003E5B74"/>
    <w:rsid w:val="003E5DE2"/>
    <w:rsid w:val="003E60CE"/>
    <w:rsid w:val="003E6592"/>
    <w:rsid w:val="003E703E"/>
    <w:rsid w:val="003E73BC"/>
    <w:rsid w:val="003E757F"/>
    <w:rsid w:val="003E76AD"/>
    <w:rsid w:val="003E7A07"/>
    <w:rsid w:val="003E7A1D"/>
    <w:rsid w:val="003F0533"/>
    <w:rsid w:val="003F0587"/>
    <w:rsid w:val="003F0617"/>
    <w:rsid w:val="003F0656"/>
    <w:rsid w:val="003F0884"/>
    <w:rsid w:val="003F0905"/>
    <w:rsid w:val="003F0F34"/>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833"/>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510"/>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0D"/>
    <w:rsid w:val="00410016"/>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54"/>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15D"/>
    <w:rsid w:val="004174DB"/>
    <w:rsid w:val="00417678"/>
    <w:rsid w:val="00417A45"/>
    <w:rsid w:val="00417D03"/>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1F7E"/>
    <w:rsid w:val="004222BF"/>
    <w:rsid w:val="00422399"/>
    <w:rsid w:val="0042261A"/>
    <w:rsid w:val="00422736"/>
    <w:rsid w:val="004228B8"/>
    <w:rsid w:val="0042296B"/>
    <w:rsid w:val="00422A01"/>
    <w:rsid w:val="00422C11"/>
    <w:rsid w:val="00422DB5"/>
    <w:rsid w:val="00422DE5"/>
    <w:rsid w:val="0042307B"/>
    <w:rsid w:val="00423326"/>
    <w:rsid w:val="0042344F"/>
    <w:rsid w:val="0042351C"/>
    <w:rsid w:val="004237CC"/>
    <w:rsid w:val="00424503"/>
    <w:rsid w:val="00424E5F"/>
    <w:rsid w:val="004250E7"/>
    <w:rsid w:val="00425454"/>
    <w:rsid w:val="004258D1"/>
    <w:rsid w:val="00425AA7"/>
    <w:rsid w:val="00425C97"/>
    <w:rsid w:val="00425CEB"/>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3A3"/>
    <w:rsid w:val="00440565"/>
    <w:rsid w:val="004407A9"/>
    <w:rsid w:val="00440BE2"/>
    <w:rsid w:val="00440EA5"/>
    <w:rsid w:val="004410A7"/>
    <w:rsid w:val="0044131C"/>
    <w:rsid w:val="0044142F"/>
    <w:rsid w:val="0044160C"/>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438"/>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3A"/>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670"/>
    <w:rsid w:val="00484C46"/>
    <w:rsid w:val="00484C71"/>
    <w:rsid w:val="004855C3"/>
    <w:rsid w:val="004855C6"/>
    <w:rsid w:val="00485969"/>
    <w:rsid w:val="0048598C"/>
    <w:rsid w:val="00485E8A"/>
    <w:rsid w:val="0048620B"/>
    <w:rsid w:val="0048628F"/>
    <w:rsid w:val="004862DE"/>
    <w:rsid w:val="00486522"/>
    <w:rsid w:val="0048656C"/>
    <w:rsid w:val="00486587"/>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84"/>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3DC"/>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4C"/>
    <w:rsid w:val="004A5270"/>
    <w:rsid w:val="004A5667"/>
    <w:rsid w:val="004A57FC"/>
    <w:rsid w:val="004A582A"/>
    <w:rsid w:val="004A5905"/>
    <w:rsid w:val="004A60C1"/>
    <w:rsid w:val="004A645E"/>
    <w:rsid w:val="004A675D"/>
    <w:rsid w:val="004A6AC0"/>
    <w:rsid w:val="004A6CE5"/>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CBA"/>
    <w:rsid w:val="004B6301"/>
    <w:rsid w:val="004B656F"/>
    <w:rsid w:val="004B672F"/>
    <w:rsid w:val="004B6B17"/>
    <w:rsid w:val="004B6C49"/>
    <w:rsid w:val="004B6FFB"/>
    <w:rsid w:val="004B763F"/>
    <w:rsid w:val="004B774C"/>
    <w:rsid w:val="004B795F"/>
    <w:rsid w:val="004B7AB0"/>
    <w:rsid w:val="004B7BA5"/>
    <w:rsid w:val="004B7C7F"/>
    <w:rsid w:val="004C025C"/>
    <w:rsid w:val="004C0346"/>
    <w:rsid w:val="004C03CC"/>
    <w:rsid w:val="004C03F2"/>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2E66"/>
    <w:rsid w:val="004D3040"/>
    <w:rsid w:val="004D3251"/>
    <w:rsid w:val="004D3DB8"/>
    <w:rsid w:val="004D3FF7"/>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27"/>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D3F"/>
    <w:rsid w:val="004E3FD8"/>
    <w:rsid w:val="004E4116"/>
    <w:rsid w:val="004E4131"/>
    <w:rsid w:val="004E417B"/>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31"/>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92A"/>
    <w:rsid w:val="004F5C8F"/>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A91"/>
    <w:rsid w:val="00505E39"/>
    <w:rsid w:val="0050614B"/>
    <w:rsid w:val="0050640B"/>
    <w:rsid w:val="00506571"/>
    <w:rsid w:val="005066B3"/>
    <w:rsid w:val="00506A67"/>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07"/>
    <w:rsid w:val="00511E67"/>
    <w:rsid w:val="00512119"/>
    <w:rsid w:val="00512182"/>
    <w:rsid w:val="00512747"/>
    <w:rsid w:val="005128FF"/>
    <w:rsid w:val="00512A11"/>
    <w:rsid w:val="005133A6"/>
    <w:rsid w:val="00513CB8"/>
    <w:rsid w:val="00513D9A"/>
    <w:rsid w:val="00513F8F"/>
    <w:rsid w:val="00514279"/>
    <w:rsid w:val="00514455"/>
    <w:rsid w:val="00514678"/>
    <w:rsid w:val="005147E7"/>
    <w:rsid w:val="00514882"/>
    <w:rsid w:val="005149A2"/>
    <w:rsid w:val="00514CD3"/>
    <w:rsid w:val="00514CEE"/>
    <w:rsid w:val="00514DCF"/>
    <w:rsid w:val="005150E4"/>
    <w:rsid w:val="005154AC"/>
    <w:rsid w:val="00515907"/>
    <w:rsid w:val="00515A9A"/>
    <w:rsid w:val="00515DAD"/>
    <w:rsid w:val="00515E2B"/>
    <w:rsid w:val="0051622C"/>
    <w:rsid w:val="005167B8"/>
    <w:rsid w:val="00516B96"/>
    <w:rsid w:val="00517119"/>
    <w:rsid w:val="005173A4"/>
    <w:rsid w:val="005174C4"/>
    <w:rsid w:val="0051770E"/>
    <w:rsid w:val="00517A27"/>
    <w:rsid w:val="00517AD7"/>
    <w:rsid w:val="00517C91"/>
    <w:rsid w:val="0052001B"/>
    <w:rsid w:val="00520223"/>
    <w:rsid w:val="005205C8"/>
    <w:rsid w:val="005206F7"/>
    <w:rsid w:val="00520F7F"/>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968"/>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645"/>
    <w:rsid w:val="00536718"/>
    <w:rsid w:val="00536772"/>
    <w:rsid w:val="00536AEE"/>
    <w:rsid w:val="00536F6C"/>
    <w:rsid w:val="0053760F"/>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5A9"/>
    <w:rsid w:val="005426E1"/>
    <w:rsid w:val="0054275D"/>
    <w:rsid w:val="005431ED"/>
    <w:rsid w:val="005434E6"/>
    <w:rsid w:val="0054361C"/>
    <w:rsid w:val="005436A5"/>
    <w:rsid w:val="005436D7"/>
    <w:rsid w:val="00543703"/>
    <w:rsid w:val="005439DA"/>
    <w:rsid w:val="00543A66"/>
    <w:rsid w:val="00543A83"/>
    <w:rsid w:val="00543EC1"/>
    <w:rsid w:val="00544220"/>
    <w:rsid w:val="005442C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74"/>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A2C"/>
    <w:rsid w:val="00556D6B"/>
    <w:rsid w:val="00556E18"/>
    <w:rsid w:val="00556FEA"/>
    <w:rsid w:val="005570E7"/>
    <w:rsid w:val="0055718D"/>
    <w:rsid w:val="00557464"/>
    <w:rsid w:val="0055771C"/>
    <w:rsid w:val="00557951"/>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ADB"/>
    <w:rsid w:val="00563FD2"/>
    <w:rsid w:val="00564324"/>
    <w:rsid w:val="0056434D"/>
    <w:rsid w:val="00564421"/>
    <w:rsid w:val="005647FD"/>
    <w:rsid w:val="00564909"/>
    <w:rsid w:val="005651F7"/>
    <w:rsid w:val="00565239"/>
    <w:rsid w:val="005655BE"/>
    <w:rsid w:val="00565679"/>
    <w:rsid w:val="00565E28"/>
    <w:rsid w:val="00565F7D"/>
    <w:rsid w:val="00565FA5"/>
    <w:rsid w:val="0056601C"/>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9F6"/>
    <w:rsid w:val="00572CD9"/>
    <w:rsid w:val="00572DB1"/>
    <w:rsid w:val="00572E58"/>
    <w:rsid w:val="00572F26"/>
    <w:rsid w:val="00572F9D"/>
    <w:rsid w:val="005730FF"/>
    <w:rsid w:val="005732F8"/>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833"/>
    <w:rsid w:val="00576A37"/>
    <w:rsid w:val="00576FC7"/>
    <w:rsid w:val="00577368"/>
    <w:rsid w:val="005777AC"/>
    <w:rsid w:val="00577CC1"/>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C83"/>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454"/>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34"/>
    <w:rsid w:val="005A7D46"/>
    <w:rsid w:val="005A7DAB"/>
    <w:rsid w:val="005A7F50"/>
    <w:rsid w:val="005A7F72"/>
    <w:rsid w:val="005B009D"/>
    <w:rsid w:val="005B0529"/>
    <w:rsid w:val="005B056C"/>
    <w:rsid w:val="005B0822"/>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B7EF7"/>
    <w:rsid w:val="005C0625"/>
    <w:rsid w:val="005C06DB"/>
    <w:rsid w:val="005C0904"/>
    <w:rsid w:val="005C09BF"/>
    <w:rsid w:val="005C0D61"/>
    <w:rsid w:val="005C0DDE"/>
    <w:rsid w:val="005C11DA"/>
    <w:rsid w:val="005C1225"/>
    <w:rsid w:val="005C132F"/>
    <w:rsid w:val="005C14D0"/>
    <w:rsid w:val="005C1752"/>
    <w:rsid w:val="005C1DF0"/>
    <w:rsid w:val="005C2144"/>
    <w:rsid w:val="005C26FC"/>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26E"/>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2ECA"/>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928"/>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2ED0"/>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68"/>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438"/>
    <w:rsid w:val="006306E2"/>
    <w:rsid w:val="00631007"/>
    <w:rsid w:val="00631826"/>
    <w:rsid w:val="00631C9F"/>
    <w:rsid w:val="00632029"/>
    <w:rsid w:val="00632507"/>
    <w:rsid w:val="00632550"/>
    <w:rsid w:val="006326BC"/>
    <w:rsid w:val="0063290E"/>
    <w:rsid w:val="00632927"/>
    <w:rsid w:val="00632A0E"/>
    <w:rsid w:val="00632A4C"/>
    <w:rsid w:val="00632BE7"/>
    <w:rsid w:val="006333B2"/>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DF3"/>
    <w:rsid w:val="00635E1A"/>
    <w:rsid w:val="00635EDC"/>
    <w:rsid w:val="00635F56"/>
    <w:rsid w:val="00636094"/>
    <w:rsid w:val="006366EE"/>
    <w:rsid w:val="0063681F"/>
    <w:rsid w:val="00636A76"/>
    <w:rsid w:val="00636CF0"/>
    <w:rsid w:val="006373C7"/>
    <w:rsid w:val="006374F0"/>
    <w:rsid w:val="006376F4"/>
    <w:rsid w:val="00637E00"/>
    <w:rsid w:val="006401A7"/>
    <w:rsid w:val="006401C6"/>
    <w:rsid w:val="00640207"/>
    <w:rsid w:val="00640222"/>
    <w:rsid w:val="00640263"/>
    <w:rsid w:val="006402F7"/>
    <w:rsid w:val="00640415"/>
    <w:rsid w:val="00640529"/>
    <w:rsid w:val="006409F3"/>
    <w:rsid w:val="00641061"/>
    <w:rsid w:val="00641092"/>
    <w:rsid w:val="006412F0"/>
    <w:rsid w:val="0064150F"/>
    <w:rsid w:val="006419ED"/>
    <w:rsid w:val="00642C15"/>
    <w:rsid w:val="00642C58"/>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3EE"/>
    <w:rsid w:val="00647CB3"/>
    <w:rsid w:val="00647D45"/>
    <w:rsid w:val="00647D60"/>
    <w:rsid w:val="00650150"/>
    <w:rsid w:val="00650854"/>
    <w:rsid w:val="006508D2"/>
    <w:rsid w:val="0065099D"/>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2D03"/>
    <w:rsid w:val="00653205"/>
    <w:rsid w:val="00653273"/>
    <w:rsid w:val="006537FA"/>
    <w:rsid w:val="00653830"/>
    <w:rsid w:val="00653B8D"/>
    <w:rsid w:val="00654346"/>
    <w:rsid w:val="006544F6"/>
    <w:rsid w:val="00654591"/>
    <w:rsid w:val="00654B42"/>
    <w:rsid w:val="00654C81"/>
    <w:rsid w:val="00654F9A"/>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075"/>
    <w:rsid w:val="006601F9"/>
    <w:rsid w:val="006602D1"/>
    <w:rsid w:val="006605DC"/>
    <w:rsid w:val="006609E6"/>
    <w:rsid w:val="00660DAD"/>
    <w:rsid w:val="00660EDA"/>
    <w:rsid w:val="00661528"/>
    <w:rsid w:val="00661537"/>
    <w:rsid w:val="00661636"/>
    <w:rsid w:val="00661996"/>
    <w:rsid w:val="00661C4E"/>
    <w:rsid w:val="00661CC2"/>
    <w:rsid w:val="00662166"/>
    <w:rsid w:val="006621F4"/>
    <w:rsid w:val="0066249D"/>
    <w:rsid w:val="0066279C"/>
    <w:rsid w:val="00662966"/>
    <w:rsid w:val="00662974"/>
    <w:rsid w:val="00662A3C"/>
    <w:rsid w:val="00662AAD"/>
    <w:rsid w:val="00662FA2"/>
    <w:rsid w:val="0066331F"/>
    <w:rsid w:val="006635DC"/>
    <w:rsid w:val="00663908"/>
    <w:rsid w:val="0066402E"/>
    <w:rsid w:val="00664032"/>
    <w:rsid w:val="00664391"/>
    <w:rsid w:val="006644FB"/>
    <w:rsid w:val="006646D1"/>
    <w:rsid w:val="006646F4"/>
    <w:rsid w:val="00664B8C"/>
    <w:rsid w:val="00664F87"/>
    <w:rsid w:val="00665229"/>
    <w:rsid w:val="00665301"/>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1"/>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252"/>
    <w:rsid w:val="006767B8"/>
    <w:rsid w:val="006769FF"/>
    <w:rsid w:val="00676E98"/>
    <w:rsid w:val="00677139"/>
    <w:rsid w:val="00677725"/>
    <w:rsid w:val="00677D44"/>
    <w:rsid w:val="00677D6D"/>
    <w:rsid w:val="0068013A"/>
    <w:rsid w:val="00680A97"/>
    <w:rsid w:val="00680D9B"/>
    <w:rsid w:val="00680EA0"/>
    <w:rsid w:val="00680F30"/>
    <w:rsid w:val="00680F81"/>
    <w:rsid w:val="0068102D"/>
    <w:rsid w:val="00681237"/>
    <w:rsid w:val="006813DF"/>
    <w:rsid w:val="006816E8"/>
    <w:rsid w:val="006819AA"/>
    <w:rsid w:val="006819F6"/>
    <w:rsid w:val="00681B41"/>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BE4"/>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4D7C"/>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DB1"/>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8E0"/>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F32"/>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A69"/>
    <w:rsid w:val="006C7F99"/>
    <w:rsid w:val="006D00B9"/>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6C9"/>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80D"/>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9B"/>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DB2"/>
    <w:rsid w:val="006F7E42"/>
    <w:rsid w:val="006F7ED6"/>
    <w:rsid w:val="0070001A"/>
    <w:rsid w:val="00700042"/>
    <w:rsid w:val="0070023A"/>
    <w:rsid w:val="00700795"/>
    <w:rsid w:val="00700CE1"/>
    <w:rsid w:val="007013FB"/>
    <w:rsid w:val="00701584"/>
    <w:rsid w:val="00701595"/>
    <w:rsid w:val="007017EA"/>
    <w:rsid w:val="0070181F"/>
    <w:rsid w:val="0070193E"/>
    <w:rsid w:val="00701B27"/>
    <w:rsid w:val="00701FEC"/>
    <w:rsid w:val="00702009"/>
    <w:rsid w:val="00702876"/>
    <w:rsid w:val="007028E8"/>
    <w:rsid w:val="00702BFC"/>
    <w:rsid w:val="00702EB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7EF"/>
    <w:rsid w:val="00705A7C"/>
    <w:rsid w:val="00705E96"/>
    <w:rsid w:val="00706073"/>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BA"/>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6C3"/>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2DB"/>
    <w:rsid w:val="007356D0"/>
    <w:rsid w:val="007361C3"/>
    <w:rsid w:val="0073637C"/>
    <w:rsid w:val="007368ED"/>
    <w:rsid w:val="00736D68"/>
    <w:rsid w:val="00736D7B"/>
    <w:rsid w:val="0073759D"/>
    <w:rsid w:val="007377ED"/>
    <w:rsid w:val="007379C8"/>
    <w:rsid w:val="00737BBB"/>
    <w:rsid w:val="00737C75"/>
    <w:rsid w:val="00737C8E"/>
    <w:rsid w:val="00737F20"/>
    <w:rsid w:val="007400A7"/>
    <w:rsid w:val="00740205"/>
    <w:rsid w:val="00740698"/>
    <w:rsid w:val="007406C0"/>
    <w:rsid w:val="00740733"/>
    <w:rsid w:val="00740AC1"/>
    <w:rsid w:val="00740CD3"/>
    <w:rsid w:val="0074108B"/>
    <w:rsid w:val="007411BA"/>
    <w:rsid w:val="00741ED8"/>
    <w:rsid w:val="007420C9"/>
    <w:rsid w:val="00742235"/>
    <w:rsid w:val="00742695"/>
    <w:rsid w:val="00742832"/>
    <w:rsid w:val="00742A51"/>
    <w:rsid w:val="00742BA2"/>
    <w:rsid w:val="00742BFB"/>
    <w:rsid w:val="00742CC3"/>
    <w:rsid w:val="00742EC0"/>
    <w:rsid w:val="00742FC1"/>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B70"/>
    <w:rsid w:val="00755E06"/>
    <w:rsid w:val="007564B4"/>
    <w:rsid w:val="007565E2"/>
    <w:rsid w:val="00756B9C"/>
    <w:rsid w:val="00756C35"/>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8E"/>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67F32"/>
    <w:rsid w:val="00770732"/>
    <w:rsid w:val="00770BE7"/>
    <w:rsid w:val="00770CEE"/>
    <w:rsid w:val="00770DE6"/>
    <w:rsid w:val="00771AAB"/>
    <w:rsid w:val="00771FB5"/>
    <w:rsid w:val="007721AD"/>
    <w:rsid w:val="00772900"/>
    <w:rsid w:val="00772D15"/>
    <w:rsid w:val="00772DC3"/>
    <w:rsid w:val="007733C4"/>
    <w:rsid w:val="00773F28"/>
    <w:rsid w:val="00774101"/>
    <w:rsid w:val="007743A1"/>
    <w:rsid w:val="007744EF"/>
    <w:rsid w:val="007750DC"/>
    <w:rsid w:val="00775330"/>
    <w:rsid w:val="00775BAA"/>
    <w:rsid w:val="00775EFD"/>
    <w:rsid w:val="00775F11"/>
    <w:rsid w:val="007762CD"/>
    <w:rsid w:val="0077666F"/>
    <w:rsid w:val="00776832"/>
    <w:rsid w:val="007768F2"/>
    <w:rsid w:val="00776BA0"/>
    <w:rsid w:val="00776E9E"/>
    <w:rsid w:val="00776ED9"/>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6FFE"/>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231"/>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2DE"/>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3A"/>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A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B9A"/>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138"/>
    <w:rsid w:val="007E531F"/>
    <w:rsid w:val="007E5A14"/>
    <w:rsid w:val="007E5A5B"/>
    <w:rsid w:val="007E5B56"/>
    <w:rsid w:val="007E5FE4"/>
    <w:rsid w:val="007E5FFD"/>
    <w:rsid w:val="007E6735"/>
    <w:rsid w:val="007E67F4"/>
    <w:rsid w:val="007E6847"/>
    <w:rsid w:val="007E6EF1"/>
    <w:rsid w:val="007E714F"/>
    <w:rsid w:val="007E73E9"/>
    <w:rsid w:val="007E7B2B"/>
    <w:rsid w:val="007E7CBA"/>
    <w:rsid w:val="007F05E0"/>
    <w:rsid w:val="007F097C"/>
    <w:rsid w:val="007F0ACD"/>
    <w:rsid w:val="007F0B77"/>
    <w:rsid w:val="007F0D37"/>
    <w:rsid w:val="007F0DD3"/>
    <w:rsid w:val="007F1061"/>
    <w:rsid w:val="007F1178"/>
    <w:rsid w:val="007F14FD"/>
    <w:rsid w:val="007F153C"/>
    <w:rsid w:val="007F18C0"/>
    <w:rsid w:val="007F1A69"/>
    <w:rsid w:val="007F22A5"/>
    <w:rsid w:val="007F27B7"/>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1A"/>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8DE"/>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77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1AFF"/>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3CE"/>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72C"/>
    <w:rsid w:val="00830F16"/>
    <w:rsid w:val="00831198"/>
    <w:rsid w:val="008312A4"/>
    <w:rsid w:val="008314BC"/>
    <w:rsid w:val="0083157F"/>
    <w:rsid w:val="0083185D"/>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BA3"/>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03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BCC"/>
    <w:rsid w:val="00852D18"/>
    <w:rsid w:val="00852D63"/>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6B18"/>
    <w:rsid w:val="00867879"/>
    <w:rsid w:val="00867F66"/>
    <w:rsid w:val="00870018"/>
    <w:rsid w:val="00870260"/>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09F"/>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38C"/>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7B9"/>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3E1"/>
    <w:rsid w:val="008B095E"/>
    <w:rsid w:val="008B097E"/>
    <w:rsid w:val="008B0C49"/>
    <w:rsid w:val="008B0CD0"/>
    <w:rsid w:val="008B0FE8"/>
    <w:rsid w:val="008B11BB"/>
    <w:rsid w:val="008B130E"/>
    <w:rsid w:val="008B1651"/>
    <w:rsid w:val="008B175A"/>
    <w:rsid w:val="008B1EFF"/>
    <w:rsid w:val="008B1FEE"/>
    <w:rsid w:val="008B21F5"/>
    <w:rsid w:val="008B269F"/>
    <w:rsid w:val="008B2A2E"/>
    <w:rsid w:val="008B2D1D"/>
    <w:rsid w:val="008B2DB1"/>
    <w:rsid w:val="008B2DEB"/>
    <w:rsid w:val="008B3410"/>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2AA"/>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9BB"/>
    <w:rsid w:val="008C6C7A"/>
    <w:rsid w:val="008C6CE1"/>
    <w:rsid w:val="008C6F4F"/>
    <w:rsid w:val="008C730B"/>
    <w:rsid w:val="008C74CC"/>
    <w:rsid w:val="008C7905"/>
    <w:rsid w:val="008C7F77"/>
    <w:rsid w:val="008D02CB"/>
    <w:rsid w:val="008D02DE"/>
    <w:rsid w:val="008D0459"/>
    <w:rsid w:val="008D0586"/>
    <w:rsid w:val="008D05D2"/>
    <w:rsid w:val="008D09E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0D8"/>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63C"/>
    <w:rsid w:val="008E4820"/>
    <w:rsid w:val="008E4CF3"/>
    <w:rsid w:val="008E4D72"/>
    <w:rsid w:val="008E51C3"/>
    <w:rsid w:val="008E5436"/>
    <w:rsid w:val="008E558D"/>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041"/>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6C"/>
    <w:rsid w:val="008F52F0"/>
    <w:rsid w:val="008F57AB"/>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6DE"/>
    <w:rsid w:val="009067B8"/>
    <w:rsid w:val="00906B10"/>
    <w:rsid w:val="00906C4B"/>
    <w:rsid w:val="00906EED"/>
    <w:rsid w:val="00907071"/>
    <w:rsid w:val="0090715C"/>
    <w:rsid w:val="00907313"/>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880"/>
    <w:rsid w:val="009128EB"/>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202"/>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316"/>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2CD9"/>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3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CE4"/>
    <w:rsid w:val="00953EBE"/>
    <w:rsid w:val="00953F8D"/>
    <w:rsid w:val="009541D7"/>
    <w:rsid w:val="009544E0"/>
    <w:rsid w:val="009548C3"/>
    <w:rsid w:val="00954FE9"/>
    <w:rsid w:val="0095506D"/>
    <w:rsid w:val="009555E2"/>
    <w:rsid w:val="009557DF"/>
    <w:rsid w:val="00955A2E"/>
    <w:rsid w:val="00955AAB"/>
    <w:rsid w:val="00955D77"/>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492"/>
    <w:rsid w:val="00975502"/>
    <w:rsid w:val="00975859"/>
    <w:rsid w:val="00975FAD"/>
    <w:rsid w:val="009763B4"/>
    <w:rsid w:val="00976499"/>
    <w:rsid w:val="00976B43"/>
    <w:rsid w:val="00976C0C"/>
    <w:rsid w:val="00976F1F"/>
    <w:rsid w:val="009772D4"/>
    <w:rsid w:val="00977356"/>
    <w:rsid w:val="009775C2"/>
    <w:rsid w:val="00977852"/>
    <w:rsid w:val="009778AB"/>
    <w:rsid w:val="00977BC2"/>
    <w:rsid w:val="0098011E"/>
    <w:rsid w:val="00980403"/>
    <w:rsid w:val="009804CB"/>
    <w:rsid w:val="00980630"/>
    <w:rsid w:val="0098075B"/>
    <w:rsid w:val="009809DD"/>
    <w:rsid w:val="00980C3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398"/>
    <w:rsid w:val="0098541D"/>
    <w:rsid w:val="00985CA4"/>
    <w:rsid w:val="00986259"/>
    <w:rsid w:val="00986700"/>
    <w:rsid w:val="00986956"/>
    <w:rsid w:val="00986F03"/>
    <w:rsid w:val="00986FD9"/>
    <w:rsid w:val="009874F6"/>
    <w:rsid w:val="009876A0"/>
    <w:rsid w:val="00987818"/>
    <w:rsid w:val="009879B5"/>
    <w:rsid w:val="009879F4"/>
    <w:rsid w:val="00987FE4"/>
    <w:rsid w:val="009905F4"/>
    <w:rsid w:val="009908F2"/>
    <w:rsid w:val="009917F3"/>
    <w:rsid w:val="00991F39"/>
    <w:rsid w:val="00991FAD"/>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411"/>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A7D11"/>
    <w:rsid w:val="009B003C"/>
    <w:rsid w:val="009B0097"/>
    <w:rsid w:val="009B0264"/>
    <w:rsid w:val="009B075B"/>
    <w:rsid w:val="009B0A7D"/>
    <w:rsid w:val="009B0CB8"/>
    <w:rsid w:val="009B0D82"/>
    <w:rsid w:val="009B10C1"/>
    <w:rsid w:val="009B1130"/>
    <w:rsid w:val="009B1153"/>
    <w:rsid w:val="009B1741"/>
    <w:rsid w:val="009B17A2"/>
    <w:rsid w:val="009B1C7A"/>
    <w:rsid w:val="009B1F2A"/>
    <w:rsid w:val="009B23E7"/>
    <w:rsid w:val="009B23F8"/>
    <w:rsid w:val="009B2B68"/>
    <w:rsid w:val="009B312B"/>
    <w:rsid w:val="009B3221"/>
    <w:rsid w:val="009B346F"/>
    <w:rsid w:val="009B3745"/>
    <w:rsid w:val="009B3817"/>
    <w:rsid w:val="009B3C3E"/>
    <w:rsid w:val="009B3C62"/>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2A5"/>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F97"/>
    <w:rsid w:val="009C3413"/>
    <w:rsid w:val="009C3D88"/>
    <w:rsid w:val="009C44C1"/>
    <w:rsid w:val="009C4871"/>
    <w:rsid w:val="009C4883"/>
    <w:rsid w:val="009C4F47"/>
    <w:rsid w:val="009C5190"/>
    <w:rsid w:val="009C520B"/>
    <w:rsid w:val="009C5488"/>
    <w:rsid w:val="009C5785"/>
    <w:rsid w:val="009C5796"/>
    <w:rsid w:val="009C585C"/>
    <w:rsid w:val="009C5874"/>
    <w:rsid w:val="009C6258"/>
    <w:rsid w:val="009C638E"/>
    <w:rsid w:val="009C6768"/>
    <w:rsid w:val="009C6894"/>
    <w:rsid w:val="009C6B3B"/>
    <w:rsid w:val="009C6B7B"/>
    <w:rsid w:val="009C6E93"/>
    <w:rsid w:val="009C7147"/>
    <w:rsid w:val="009C778E"/>
    <w:rsid w:val="009C7833"/>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C27"/>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AD9"/>
    <w:rsid w:val="009F7BD3"/>
    <w:rsid w:val="00A00248"/>
    <w:rsid w:val="00A00519"/>
    <w:rsid w:val="00A009FB"/>
    <w:rsid w:val="00A01006"/>
    <w:rsid w:val="00A011C6"/>
    <w:rsid w:val="00A01F3F"/>
    <w:rsid w:val="00A01F62"/>
    <w:rsid w:val="00A021CA"/>
    <w:rsid w:val="00A02844"/>
    <w:rsid w:val="00A0285A"/>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44F"/>
    <w:rsid w:val="00A13511"/>
    <w:rsid w:val="00A1365A"/>
    <w:rsid w:val="00A13715"/>
    <w:rsid w:val="00A13C97"/>
    <w:rsid w:val="00A13CF1"/>
    <w:rsid w:val="00A13F38"/>
    <w:rsid w:val="00A145D0"/>
    <w:rsid w:val="00A14743"/>
    <w:rsid w:val="00A14B5D"/>
    <w:rsid w:val="00A152DD"/>
    <w:rsid w:val="00A15459"/>
    <w:rsid w:val="00A1562F"/>
    <w:rsid w:val="00A15766"/>
    <w:rsid w:val="00A157EC"/>
    <w:rsid w:val="00A15D55"/>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DF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4DB"/>
    <w:rsid w:val="00A50893"/>
    <w:rsid w:val="00A50B00"/>
    <w:rsid w:val="00A50E3A"/>
    <w:rsid w:val="00A511FB"/>
    <w:rsid w:val="00A514EB"/>
    <w:rsid w:val="00A52065"/>
    <w:rsid w:val="00A521E0"/>
    <w:rsid w:val="00A52444"/>
    <w:rsid w:val="00A525DA"/>
    <w:rsid w:val="00A52C29"/>
    <w:rsid w:val="00A52D1E"/>
    <w:rsid w:val="00A52EF2"/>
    <w:rsid w:val="00A531B6"/>
    <w:rsid w:val="00A539C9"/>
    <w:rsid w:val="00A53A6D"/>
    <w:rsid w:val="00A53EA7"/>
    <w:rsid w:val="00A54208"/>
    <w:rsid w:val="00A54398"/>
    <w:rsid w:val="00A544BF"/>
    <w:rsid w:val="00A54850"/>
    <w:rsid w:val="00A5493D"/>
    <w:rsid w:val="00A54A90"/>
    <w:rsid w:val="00A54C35"/>
    <w:rsid w:val="00A54CCA"/>
    <w:rsid w:val="00A54D16"/>
    <w:rsid w:val="00A553B3"/>
    <w:rsid w:val="00A5579B"/>
    <w:rsid w:val="00A55877"/>
    <w:rsid w:val="00A55BB7"/>
    <w:rsid w:val="00A55CCE"/>
    <w:rsid w:val="00A55D44"/>
    <w:rsid w:val="00A55D62"/>
    <w:rsid w:val="00A55E76"/>
    <w:rsid w:val="00A5637C"/>
    <w:rsid w:val="00A56735"/>
    <w:rsid w:val="00A56A21"/>
    <w:rsid w:val="00A56B8E"/>
    <w:rsid w:val="00A56C2C"/>
    <w:rsid w:val="00A56EAF"/>
    <w:rsid w:val="00A570E9"/>
    <w:rsid w:val="00A57286"/>
    <w:rsid w:val="00A57311"/>
    <w:rsid w:val="00A57A10"/>
    <w:rsid w:val="00A57B21"/>
    <w:rsid w:val="00A57C08"/>
    <w:rsid w:val="00A57F96"/>
    <w:rsid w:val="00A60278"/>
    <w:rsid w:val="00A6056E"/>
    <w:rsid w:val="00A6098D"/>
    <w:rsid w:val="00A60CD6"/>
    <w:rsid w:val="00A60D36"/>
    <w:rsid w:val="00A61828"/>
    <w:rsid w:val="00A618E2"/>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00"/>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71A"/>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CD9"/>
    <w:rsid w:val="00A82D62"/>
    <w:rsid w:val="00A82EE1"/>
    <w:rsid w:val="00A831F0"/>
    <w:rsid w:val="00A834EC"/>
    <w:rsid w:val="00A83BF1"/>
    <w:rsid w:val="00A83C06"/>
    <w:rsid w:val="00A83D3C"/>
    <w:rsid w:val="00A8427E"/>
    <w:rsid w:val="00A84298"/>
    <w:rsid w:val="00A8452F"/>
    <w:rsid w:val="00A84F55"/>
    <w:rsid w:val="00A8513A"/>
    <w:rsid w:val="00A8523D"/>
    <w:rsid w:val="00A852E1"/>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0E1B"/>
    <w:rsid w:val="00AA158B"/>
    <w:rsid w:val="00AA1D12"/>
    <w:rsid w:val="00AA1EEC"/>
    <w:rsid w:val="00AA204E"/>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3F"/>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1EB"/>
    <w:rsid w:val="00AC0732"/>
    <w:rsid w:val="00AC1191"/>
    <w:rsid w:val="00AC1281"/>
    <w:rsid w:val="00AC262F"/>
    <w:rsid w:val="00AC26FE"/>
    <w:rsid w:val="00AC2CE6"/>
    <w:rsid w:val="00AC2D4E"/>
    <w:rsid w:val="00AC3084"/>
    <w:rsid w:val="00AC30DC"/>
    <w:rsid w:val="00AC3431"/>
    <w:rsid w:val="00AC3539"/>
    <w:rsid w:val="00AC38E9"/>
    <w:rsid w:val="00AC446F"/>
    <w:rsid w:val="00AC45D6"/>
    <w:rsid w:val="00AC4D53"/>
    <w:rsid w:val="00AC4E2E"/>
    <w:rsid w:val="00AC4EEF"/>
    <w:rsid w:val="00AC525B"/>
    <w:rsid w:val="00AC5A3B"/>
    <w:rsid w:val="00AC5E01"/>
    <w:rsid w:val="00AC61B3"/>
    <w:rsid w:val="00AC63F4"/>
    <w:rsid w:val="00AC6434"/>
    <w:rsid w:val="00AC6521"/>
    <w:rsid w:val="00AC690A"/>
    <w:rsid w:val="00AC6D0A"/>
    <w:rsid w:val="00AC6E67"/>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AE0"/>
    <w:rsid w:val="00AD2BAD"/>
    <w:rsid w:val="00AD2D96"/>
    <w:rsid w:val="00AD3042"/>
    <w:rsid w:val="00AD3047"/>
    <w:rsid w:val="00AD327F"/>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AB5"/>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0A"/>
    <w:rsid w:val="00AE3CE1"/>
    <w:rsid w:val="00AE4318"/>
    <w:rsid w:val="00AE4557"/>
    <w:rsid w:val="00AE4A1F"/>
    <w:rsid w:val="00AE4B5C"/>
    <w:rsid w:val="00AE4C51"/>
    <w:rsid w:val="00AE4C55"/>
    <w:rsid w:val="00AE4F01"/>
    <w:rsid w:val="00AE5323"/>
    <w:rsid w:val="00AE552C"/>
    <w:rsid w:val="00AE567B"/>
    <w:rsid w:val="00AE5749"/>
    <w:rsid w:val="00AE5E95"/>
    <w:rsid w:val="00AE62CC"/>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4E81"/>
    <w:rsid w:val="00AF5021"/>
    <w:rsid w:val="00AF5088"/>
    <w:rsid w:val="00AF5178"/>
    <w:rsid w:val="00AF5193"/>
    <w:rsid w:val="00AF5363"/>
    <w:rsid w:val="00AF593F"/>
    <w:rsid w:val="00AF5A50"/>
    <w:rsid w:val="00AF5EBE"/>
    <w:rsid w:val="00AF5F78"/>
    <w:rsid w:val="00AF6066"/>
    <w:rsid w:val="00AF6368"/>
    <w:rsid w:val="00AF636A"/>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486"/>
    <w:rsid w:val="00B01A7A"/>
    <w:rsid w:val="00B01CC2"/>
    <w:rsid w:val="00B01F0D"/>
    <w:rsid w:val="00B02014"/>
    <w:rsid w:val="00B0226B"/>
    <w:rsid w:val="00B0226D"/>
    <w:rsid w:val="00B023FC"/>
    <w:rsid w:val="00B024AA"/>
    <w:rsid w:val="00B02770"/>
    <w:rsid w:val="00B02A0E"/>
    <w:rsid w:val="00B02A4C"/>
    <w:rsid w:val="00B02D90"/>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5E26"/>
    <w:rsid w:val="00B06598"/>
    <w:rsid w:val="00B06AF4"/>
    <w:rsid w:val="00B06C77"/>
    <w:rsid w:val="00B06D40"/>
    <w:rsid w:val="00B075EC"/>
    <w:rsid w:val="00B07CA9"/>
    <w:rsid w:val="00B07CBE"/>
    <w:rsid w:val="00B07F35"/>
    <w:rsid w:val="00B10070"/>
    <w:rsid w:val="00B10089"/>
    <w:rsid w:val="00B102C3"/>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3C59"/>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0F"/>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D97"/>
    <w:rsid w:val="00B43E1A"/>
    <w:rsid w:val="00B440CF"/>
    <w:rsid w:val="00B440E2"/>
    <w:rsid w:val="00B4425A"/>
    <w:rsid w:val="00B443C5"/>
    <w:rsid w:val="00B446BD"/>
    <w:rsid w:val="00B4485B"/>
    <w:rsid w:val="00B44FE2"/>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E14"/>
    <w:rsid w:val="00B61F70"/>
    <w:rsid w:val="00B620E1"/>
    <w:rsid w:val="00B62161"/>
    <w:rsid w:val="00B62201"/>
    <w:rsid w:val="00B6237B"/>
    <w:rsid w:val="00B62A18"/>
    <w:rsid w:val="00B62BCB"/>
    <w:rsid w:val="00B62CF9"/>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573"/>
    <w:rsid w:val="00B65611"/>
    <w:rsid w:val="00B657B5"/>
    <w:rsid w:val="00B65914"/>
    <w:rsid w:val="00B65D1C"/>
    <w:rsid w:val="00B65EDD"/>
    <w:rsid w:val="00B660F6"/>
    <w:rsid w:val="00B664EC"/>
    <w:rsid w:val="00B665AE"/>
    <w:rsid w:val="00B66801"/>
    <w:rsid w:val="00B66886"/>
    <w:rsid w:val="00B6796C"/>
    <w:rsid w:val="00B67B1E"/>
    <w:rsid w:val="00B67B2B"/>
    <w:rsid w:val="00B67F3C"/>
    <w:rsid w:val="00B7030B"/>
    <w:rsid w:val="00B70333"/>
    <w:rsid w:val="00B705EE"/>
    <w:rsid w:val="00B70989"/>
    <w:rsid w:val="00B709B5"/>
    <w:rsid w:val="00B70A49"/>
    <w:rsid w:val="00B70DC2"/>
    <w:rsid w:val="00B70EDB"/>
    <w:rsid w:val="00B711A3"/>
    <w:rsid w:val="00B717D8"/>
    <w:rsid w:val="00B71A5D"/>
    <w:rsid w:val="00B71AA3"/>
    <w:rsid w:val="00B72184"/>
    <w:rsid w:val="00B7273B"/>
    <w:rsid w:val="00B727B8"/>
    <w:rsid w:val="00B73168"/>
    <w:rsid w:val="00B73259"/>
    <w:rsid w:val="00B73453"/>
    <w:rsid w:val="00B737C7"/>
    <w:rsid w:val="00B737D9"/>
    <w:rsid w:val="00B73B14"/>
    <w:rsid w:val="00B73C1F"/>
    <w:rsid w:val="00B74182"/>
    <w:rsid w:val="00B741DB"/>
    <w:rsid w:val="00B744CA"/>
    <w:rsid w:val="00B74791"/>
    <w:rsid w:val="00B74A0D"/>
    <w:rsid w:val="00B74A73"/>
    <w:rsid w:val="00B74EC0"/>
    <w:rsid w:val="00B754FE"/>
    <w:rsid w:val="00B75667"/>
    <w:rsid w:val="00B759FF"/>
    <w:rsid w:val="00B75F2C"/>
    <w:rsid w:val="00B76297"/>
    <w:rsid w:val="00B765DC"/>
    <w:rsid w:val="00B76727"/>
    <w:rsid w:val="00B767B4"/>
    <w:rsid w:val="00B768FC"/>
    <w:rsid w:val="00B76DF0"/>
    <w:rsid w:val="00B76FAC"/>
    <w:rsid w:val="00B77062"/>
    <w:rsid w:val="00B7709F"/>
    <w:rsid w:val="00B77166"/>
    <w:rsid w:val="00B774CC"/>
    <w:rsid w:val="00B77502"/>
    <w:rsid w:val="00B77A5A"/>
    <w:rsid w:val="00B77CFC"/>
    <w:rsid w:val="00B77D8A"/>
    <w:rsid w:val="00B801D2"/>
    <w:rsid w:val="00B80460"/>
    <w:rsid w:val="00B8053A"/>
    <w:rsid w:val="00B8053B"/>
    <w:rsid w:val="00B80733"/>
    <w:rsid w:val="00B80795"/>
    <w:rsid w:val="00B80F5B"/>
    <w:rsid w:val="00B812D2"/>
    <w:rsid w:val="00B81578"/>
    <w:rsid w:val="00B81684"/>
    <w:rsid w:val="00B816B7"/>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1E"/>
    <w:rsid w:val="00B86557"/>
    <w:rsid w:val="00B86686"/>
    <w:rsid w:val="00B86734"/>
    <w:rsid w:val="00B8692C"/>
    <w:rsid w:val="00B86988"/>
    <w:rsid w:val="00B86A4D"/>
    <w:rsid w:val="00B86BDC"/>
    <w:rsid w:val="00B86EC5"/>
    <w:rsid w:val="00B87094"/>
    <w:rsid w:val="00B872AE"/>
    <w:rsid w:val="00B874FB"/>
    <w:rsid w:val="00B8769E"/>
    <w:rsid w:val="00B876C8"/>
    <w:rsid w:val="00B87E77"/>
    <w:rsid w:val="00B90DC8"/>
    <w:rsid w:val="00B91356"/>
    <w:rsid w:val="00B91A3B"/>
    <w:rsid w:val="00B91C36"/>
    <w:rsid w:val="00B91E0F"/>
    <w:rsid w:val="00B926E0"/>
    <w:rsid w:val="00B928B6"/>
    <w:rsid w:val="00B92DE1"/>
    <w:rsid w:val="00B92EFE"/>
    <w:rsid w:val="00B930A3"/>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7BA"/>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907"/>
    <w:rsid w:val="00BA5A67"/>
    <w:rsid w:val="00BA5C97"/>
    <w:rsid w:val="00BA5EFB"/>
    <w:rsid w:val="00BA6282"/>
    <w:rsid w:val="00BA659A"/>
    <w:rsid w:val="00BA6873"/>
    <w:rsid w:val="00BA68C1"/>
    <w:rsid w:val="00BA6CFD"/>
    <w:rsid w:val="00BA6ECB"/>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299"/>
    <w:rsid w:val="00BB5321"/>
    <w:rsid w:val="00BB56F2"/>
    <w:rsid w:val="00BB56F3"/>
    <w:rsid w:val="00BB5893"/>
    <w:rsid w:val="00BB5C62"/>
    <w:rsid w:val="00BB5EB1"/>
    <w:rsid w:val="00BB61DC"/>
    <w:rsid w:val="00BB6431"/>
    <w:rsid w:val="00BB6472"/>
    <w:rsid w:val="00BB6C81"/>
    <w:rsid w:val="00BB6D67"/>
    <w:rsid w:val="00BB6E3F"/>
    <w:rsid w:val="00BB705F"/>
    <w:rsid w:val="00BB71EC"/>
    <w:rsid w:val="00BB723D"/>
    <w:rsid w:val="00BB724B"/>
    <w:rsid w:val="00BB7634"/>
    <w:rsid w:val="00BB7E4A"/>
    <w:rsid w:val="00BB7F90"/>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78A"/>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0973"/>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3EAA"/>
    <w:rsid w:val="00BE403F"/>
    <w:rsid w:val="00BE4094"/>
    <w:rsid w:val="00BE426E"/>
    <w:rsid w:val="00BE475F"/>
    <w:rsid w:val="00BE4CF3"/>
    <w:rsid w:val="00BE4DE7"/>
    <w:rsid w:val="00BE4ED0"/>
    <w:rsid w:val="00BE507F"/>
    <w:rsid w:val="00BE526A"/>
    <w:rsid w:val="00BE5519"/>
    <w:rsid w:val="00BE5523"/>
    <w:rsid w:val="00BE57B1"/>
    <w:rsid w:val="00BE5813"/>
    <w:rsid w:val="00BE5EE5"/>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312"/>
    <w:rsid w:val="00BF18A7"/>
    <w:rsid w:val="00BF1B36"/>
    <w:rsid w:val="00BF220D"/>
    <w:rsid w:val="00BF2372"/>
    <w:rsid w:val="00BF23D9"/>
    <w:rsid w:val="00BF2817"/>
    <w:rsid w:val="00BF2A39"/>
    <w:rsid w:val="00BF2F3D"/>
    <w:rsid w:val="00BF315A"/>
    <w:rsid w:val="00BF31CB"/>
    <w:rsid w:val="00BF33B8"/>
    <w:rsid w:val="00BF3B91"/>
    <w:rsid w:val="00BF3C10"/>
    <w:rsid w:val="00BF3DCE"/>
    <w:rsid w:val="00BF3E7D"/>
    <w:rsid w:val="00BF3FFA"/>
    <w:rsid w:val="00BF4228"/>
    <w:rsid w:val="00BF46F1"/>
    <w:rsid w:val="00BF479D"/>
    <w:rsid w:val="00BF47D7"/>
    <w:rsid w:val="00BF4B69"/>
    <w:rsid w:val="00BF4B74"/>
    <w:rsid w:val="00BF5454"/>
    <w:rsid w:val="00BF56A8"/>
    <w:rsid w:val="00BF5BB4"/>
    <w:rsid w:val="00BF5C2F"/>
    <w:rsid w:val="00BF60E3"/>
    <w:rsid w:val="00BF61F8"/>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BF6"/>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22A"/>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2E34"/>
    <w:rsid w:val="00C339DE"/>
    <w:rsid w:val="00C33AA7"/>
    <w:rsid w:val="00C33CE8"/>
    <w:rsid w:val="00C33DCE"/>
    <w:rsid w:val="00C3463A"/>
    <w:rsid w:val="00C346BB"/>
    <w:rsid w:val="00C346C1"/>
    <w:rsid w:val="00C347F2"/>
    <w:rsid w:val="00C34977"/>
    <w:rsid w:val="00C34C05"/>
    <w:rsid w:val="00C3566B"/>
    <w:rsid w:val="00C35684"/>
    <w:rsid w:val="00C35A42"/>
    <w:rsid w:val="00C35B23"/>
    <w:rsid w:val="00C35D4F"/>
    <w:rsid w:val="00C36060"/>
    <w:rsid w:val="00C363CB"/>
    <w:rsid w:val="00C3641C"/>
    <w:rsid w:val="00C3653A"/>
    <w:rsid w:val="00C36DAD"/>
    <w:rsid w:val="00C37050"/>
    <w:rsid w:val="00C37149"/>
    <w:rsid w:val="00C37493"/>
    <w:rsid w:val="00C3749F"/>
    <w:rsid w:val="00C3791C"/>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478"/>
    <w:rsid w:val="00C4464F"/>
    <w:rsid w:val="00C447FB"/>
    <w:rsid w:val="00C448BB"/>
    <w:rsid w:val="00C44ADA"/>
    <w:rsid w:val="00C44AF6"/>
    <w:rsid w:val="00C4535E"/>
    <w:rsid w:val="00C45A9C"/>
    <w:rsid w:val="00C45BF6"/>
    <w:rsid w:val="00C45FD2"/>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25"/>
    <w:rsid w:val="00C531B4"/>
    <w:rsid w:val="00C532F9"/>
    <w:rsid w:val="00C536C2"/>
    <w:rsid w:val="00C53D25"/>
    <w:rsid w:val="00C53E22"/>
    <w:rsid w:val="00C54002"/>
    <w:rsid w:val="00C543DA"/>
    <w:rsid w:val="00C544EC"/>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6EB"/>
    <w:rsid w:val="00C57CC6"/>
    <w:rsid w:val="00C57D03"/>
    <w:rsid w:val="00C60193"/>
    <w:rsid w:val="00C601EB"/>
    <w:rsid w:val="00C60BD0"/>
    <w:rsid w:val="00C60EC1"/>
    <w:rsid w:val="00C610CC"/>
    <w:rsid w:val="00C619F5"/>
    <w:rsid w:val="00C61AAE"/>
    <w:rsid w:val="00C61FA5"/>
    <w:rsid w:val="00C62027"/>
    <w:rsid w:val="00C62163"/>
    <w:rsid w:val="00C6216B"/>
    <w:rsid w:val="00C628F6"/>
    <w:rsid w:val="00C62997"/>
    <w:rsid w:val="00C62ADB"/>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66A"/>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E1E"/>
    <w:rsid w:val="00C73F10"/>
    <w:rsid w:val="00C740FD"/>
    <w:rsid w:val="00C74157"/>
    <w:rsid w:val="00C741B4"/>
    <w:rsid w:val="00C7448E"/>
    <w:rsid w:val="00C746FA"/>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93C"/>
    <w:rsid w:val="00C83AEB"/>
    <w:rsid w:val="00C83B30"/>
    <w:rsid w:val="00C84317"/>
    <w:rsid w:val="00C845CE"/>
    <w:rsid w:val="00C84B15"/>
    <w:rsid w:val="00C84BA4"/>
    <w:rsid w:val="00C8534D"/>
    <w:rsid w:val="00C85A05"/>
    <w:rsid w:val="00C85C12"/>
    <w:rsid w:val="00C85E0A"/>
    <w:rsid w:val="00C8624E"/>
    <w:rsid w:val="00C86379"/>
    <w:rsid w:val="00C864DB"/>
    <w:rsid w:val="00C86588"/>
    <w:rsid w:val="00C870B0"/>
    <w:rsid w:val="00C877DD"/>
    <w:rsid w:val="00C8781D"/>
    <w:rsid w:val="00C87B4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AEE"/>
    <w:rsid w:val="00CA1B31"/>
    <w:rsid w:val="00CA275F"/>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9E7"/>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41"/>
    <w:rsid w:val="00CB39CF"/>
    <w:rsid w:val="00CB3EE8"/>
    <w:rsid w:val="00CB40AC"/>
    <w:rsid w:val="00CB4184"/>
    <w:rsid w:val="00CB44DB"/>
    <w:rsid w:val="00CB4736"/>
    <w:rsid w:val="00CB480A"/>
    <w:rsid w:val="00CB4E0E"/>
    <w:rsid w:val="00CB4FA5"/>
    <w:rsid w:val="00CB5057"/>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0A"/>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350"/>
    <w:rsid w:val="00CC374C"/>
    <w:rsid w:val="00CC380B"/>
    <w:rsid w:val="00CC39C1"/>
    <w:rsid w:val="00CC3E8C"/>
    <w:rsid w:val="00CC3E96"/>
    <w:rsid w:val="00CC400F"/>
    <w:rsid w:val="00CC4110"/>
    <w:rsid w:val="00CC4365"/>
    <w:rsid w:val="00CC485B"/>
    <w:rsid w:val="00CC4861"/>
    <w:rsid w:val="00CC4974"/>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93D"/>
    <w:rsid w:val="00CD1D72"/>
    <w:rsid w:val="00CD1E74"/>
    <w:rsid w:val="00CD223B"/>
    <w:rsid w:val="00CD2585"/>
    <w:rsid w:val="00CD25A6"/>
    <w:rsid w:val="00CD283A"/>
    <w:rsid w:val="00CD28DD"/>
    <w:rsid w:val="00CD28F4"/>
    <w:rsid w:val="00CD2931"/>
    <w:rsid w:val="00CD2D1D"/>
    <w:rsid w:val="00CD2F60"/>
    <w:rsid w:val="00CD3070"/>
    <w:rsid w:val="00CD309B"/>
    <w:rsid w:val="00CD3122"/>
    <w:rsid w:val="00CD325D"/>
    <w:rsid w:val="00CD3D0C"/>
    <w:rsid w:val="00CD3E10"/>
    <w:rsid w:val="00CD3F09"/>
    <w:rsid w:val="00CD3F47"/>
    <w:rsid w:val="00CD3FAF"/>
    <w:rsid w:val="00CD4822"/>
    <w:rsid w:val="00CD492B"/>
    <w:rsid w:val="00CD4A16"/>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0FC6"/>
    <w:rsid w:val="00CE112E"/>
    <w:rsid w:val="00CE1162"/>
    <w:rsid w:val="00CE11F7"/>
    <w:rsid w:val="00CE1225"/>
    <w:rsid w:val="00CE132D"/>
    <w:rsid w:val="00CE152F"/>
    <w:rsid w:val="00CE1AC5"/>
    <w:rsid w:val="00CE212D"/>
    <w:rsid w:val="00CE228B"/>
    <w:rsid w:val="00CE250A"/>
    <w:rsid w:val="00CE253D"/>
    <w:rsid w:val="00CE2561"/>
    <w:rsid w:val="00CE2B08"/>
    <w:rsid w:val="00CE2D02"/>
    <w:rsid w:val="00CE2DD6"/>
    <w:rsid w:val="00CE2E2D"/>
    <w:rsid w:val="00CE2FF6"/>
    <w:rsid w:val="00CE3257"/>
    <w:rsid w:val="00CE3DE5"/>
    <w:rsid w:val="00CE414F"/>
    <w:rsid w:val="00CE4233"/>
    <w:rsid w:val="00CE42CD"/>
    <w:rsid w:val="00CE452A"/>
    <w:rsid w:val="00CE45F5"/>
    <w:rsid w:val="00CE4A2A"/>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E7ED2"/>
    <w:rsid w:val="00CF00A2"/>
    <w:rsid w:val="00CF02AC"/>
    <w:rsid w:val="00CF057C"/>
    <w:rsid w:val="00CF06E6"/>
    <w:rsid w:val="00CF0754"/>
    <w:rsid w:val="00CF0B3D"/>
    <w:rsid w:val="00CF18AB"/>
    <w:rsid w:val="00CF1AA6"/>
    <w:rsid w:val="00CF1DC1"/>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30"/>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35CC"/>
    <w:rsid w:val="00D0434F"/>
    <w:rsid w:val="00D0438E"/>
    <w:rsid w:val="00D04898"/>
    <w:rsid w:val="00D04A64"/>
    <w:rsid w:val="00D04FC8"/>
    <w:rsid w:val="00D05393"/>
    <w:rsid w:val="00D05FD4"/>
    <w:rsid w:val="00D06088"/>
    <w:rsid w:val="00D062FE"/>
    <w:rsid w:val="00D06581"/>
    <w:rsid w:val="00D0675C"/>
    <w:rsid w:val="00D06800"/>
    <w:rsid w:val="00D0686D"/>
    <w:rsid w:val="00D06A81"/>
    <w:rsid w:val="00D06B22"/>
    <w:rsid w:val="00D06DED"/>
    <w:rsid w:val="00D0735B"/>
    <w:rsid w:val="00D078A9"/>
    <w:rsid w:val="00D078C9"/>
    <w:rsid w:val="00D07C1A"/>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790"/>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840"/>
    <w:rsid w:val="00D20F77"/>
    <w:rsid w:val="00D2109E"/>
    <w:rsid w:val="00D21351"/>
    <w:rsid w:val="00D215E6"/>
    <w:rsid w:val="00D216C5"/>
    <w:rsid w:val="00D2171B"/>
    <w:rsid w:val="00D2179E"/>
    <w:rsid w:val="00D217CE"/>
    <w:rsid w:val="00D220E7"/>
    <w:rsid w:val="00D220EC"/>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52"/>
    <w:rsid w:val="00D26283"/>
    <w:rsid w:val="00D263B5"/>
    <w:rsid w:val="00D26586"/>
    <w:rsid w:val="00D2698B"/>
    <w:rsid w:val="00D26DBE"/>
    <w:rsid w:val="00D2728D"/>
    <w:rsid w:val="00D27F01"/>
    <w:rsid w:val="00D3074E"/>
    <w:rsid w:val="00D3078D"/>
    <w:rsid w:val="00D30AC7"/>
    <w:rsid w:val="00D30BC5"/>
    <w:rsid w:val="00D30C46"/>
    <w:rsid w:val="00D30D92"/>
    <w:rsid w:val="00D30FC7"/>
    <w:rsid w:val="00D3115A"/>
    <w:rsid w:val="00D315CF"/>
    <w:rsid w:val="00D31B45"/>
    <w:rsid w:val="00D31B9F"/>
    <w:rsid w:val="00D31BEA"/>
    <w:rsid w:val="00D321C9"/>
    <w:rsid w:val="00D32B6E"/>
    <w:rsid w:val="00D33017"/>
    <w:rsid w:val="00D331F8"/>
    <w:rsid w:val="00D33313"/>
    <w:rsid w:val="00D33410"/>
    <w:rsid w:val="00D33588"/>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AF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A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8E1"/>
    <w:rsid w:val="00D53C63"/>
    <w:rsid w:val="00D53D1D"/>
    <w:rsid w:val="00D540F4"/>
    <w:rsid w:val="00D54288"/>
    <w:rsid w:val="00D547A4"/>
    <w:rsid w:val="00D54AD6"/>
    <w:rsid w:val="00D54B7E"/>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5D35"/>
    <w:rsid w:val="00D55F6B"/>
    <w:rsid w:val="00D56127"/>
    <w:rsid w:val="00D5617C"/>
    <w:rsid w:val="00D562BD"/>
    <w:rsid w:val="00D56330"/>
    <w:rsid w:val="00D563C2"/>
    <w:rsid w:val="00D56450"/>
    <w:rsid w:val="00D56732"/>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72A"/>
    <w:rsid w:val="00D60A93"/>
    <w:rsid w:val="00D60BCB"/>
    <w:rsid w:val="00D60CB2"/>
    <w:rsid w:val="00D60D03"/>
    <w:rsid w:val="00D60D3A"/>
    <w:rsid w:val="00D60DD4"/>
    <w:rsid w:val="00D60E71"/>
    <w:rsid w:val="00D6105A"/>
    <w:rsid w:val="00D617CA"/>
    <w:rsid w:val="00D61FF5"/>
    <w:rsid w:val="00D620B9"/>
    <w:rsid w:val="00D62243"/>
    <w:rsid w:val="00D6239A"/>
    <w:rsid w:val="00D6278F"/>
    <w:rsid w:val="00D62949"/>
    <w:rsid w:val="00D62DEC"/>
    <w:rsid w:val="00D6307A"/>
    <w:rsid w:val="00D633C2"/>
    <w:rsid w:val="00D6359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C50"/>
    <w:rsid w:val="00D66D78"/>
    <w:rsid w:val="00D66DAA"/>
    <w:rsid w:val="00D7010A"/>
    <w:rsid w:val="00D7040B"/>
    <w:rsid w:val="00D70518"/>
    <w:rsid w:val="00D705FE"/>
    <w:rsid w:val="00D70A3E"/>
    <w:rsid w:val="00D70A53"/>
    <w:rsid w:val="00D70C66"/>
    <w:rsid w:val="00D70E9C"/>
    <w:rsid w:val="00D70F5E"/>
    <w:rsid w:val="00D70F87"/>
    <w:rsid w:val="00D7123A"/>
    <w:rsid w:val="00D71A5F"/>
    <w:rsid w:val="00D71F31"/>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7B9"/>
    <w:rsid w:val="00D75843"/>
    <w:rsid w:val="00D758A0"/>
    <w:rsid w:val="00D758A1"/>
    <w:rsid w:val="00D75945"/>
    <w:rsid w:val="00D75CD8"/>
    <w:rsid w:val="00D75E85"/>
    <w:rsid w:val="00D761B2"/>
    <w:rsid w:val="00D761CB"/>
    <w:rsid w:val="00D7698F"/>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2D3"/>
    <w:rsid w:val="00D83401"/>
    <w:rsid w:val="00D84268"/>
    <w:rsid w:val="00D844E9"/>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AE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DB4"/>
    <w:rsid w:val="00D97E86"/>
    <w:rsid w:val="00DA0680"/>
    <w:rsid w:val="00DA0FC0"/>
    <w:rsid w:val="00DA103A"/>
    <w:rsid w:val="00DA161C"/>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2AF"/>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124"/>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6E2"/>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3AEB"/>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36B"/>
    <w:rsid w:val="00DD761C"/>
    <w:rsid w:val="00DD7DF3"/>
    <w:rsid w:val="00DD7E4A"/>
    <w:rsid w:val="00DD7EF8"/>
    <w:rsid w:val="00DD7F98"/>
    <w:rsid w:val="00DE0171"/>
    <w:rsid w:val="00DE0333"/>
    <w:rsid w:val="00DE0558"/>
    <w:rsid w:val="00DE08D6"/>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A93"/>
    <w:rsid w:val="00DE61AA"/>
    <w:rsid w:val="00DE6255"/>
    <w:rsid w:val="00DE65EB"/>
    <w:rsid w:val="00DE6DC0"/>
    <w:rsid w:val="00DE7012"/>
    <w:rsid w:val="00DE7D03"/>
    <w:rsid w:val="00DE7D0D"/>
    <w:rsid w:val="00DF0220"/>
    <w:rsid w:val="00DF02EC"/>
    <w:rsid w:val="00DF0AC1"/>
    <w:rsid w:val="00DF0B0F"/>
    <w:rsid w:val="00DF0D33"/>
    <w:rsid w:val="00DF0E63"/>
    <w:rsid w:val="00DF1300"/>
    <w:rsid w:val="00DF13B2"/>
    <w:rsid w:val="00DF1ADA"/>
    <w:rsid w:val="00DF1B5A"/>
    <w:rsid w:val="00DF1BE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3D1"/>
    <w:rsid w:val="00E039C0"/>
    <w:rsid w:val="00E03B67"/>
    <w:rsid w:val="00E03DF6"/>
    <w:rsid w:val="00E040D2"/>
    <w:rsid w:val="00E0430E"/>
    <w:rsid w:val="00E04345"/>
    <w:rsid w:val="00E0445A"/>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B0D"/>
    <w:rsid w:val="00E11C22"/>
    <w:rsid w:val="00E11C31"/>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55E"/>
    <w:rsid w:val="00E23667"/>
    <w:rsid w:val="00E23851"/>
    <w:rsid w:val="00E23ACC"/>
    <w:rsid w:val="00E23ADB"/>
    <w:rsid w:val="00E2446F"/>
    <w:rsid w:val="00E2452A"/>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256"/>
    <w:rsid w:val="00E31371"/>
    <w:rsid w:val="00E31506"/>
    <w:rsid w:val="00E32122"/>
    <w:rsid w:val="00E322BF"/>
    <w:rsid w:val="00E32582"/>
    <w:rsid w:val="00E32679"/>
    <w:rsid w:val="00E327EE"/>
    <w:rsid w:val="00E32E0E"/>
    <w:rsid w:val="00E33351"/>
    <w:rsid w:val="00E333D2"/>
    <w:rsid w:val="00E33802"/>
    <w:rsid w:val="00E33814"/>
    <w:rsid w:val="00E339C6"/>
    <w:rsid w:val="00E33BB9"/>
    <w:rsid w:val="00E33E4D"/>
    <w:rsid w:val="00E3454C"/>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E8C"/>
    <w:rsid w:val="00E37F72"/>
    <w:rsid w:val="00E40362"/>
    <w:rsid w:val="00E403D1"/>
    <w:rsid w:val="00E4092C"/>
    <w:rsid w:val="00E40D41"/>
    <w:rsid w:val="00E40DAE"/>
    <w:rsid w:val="00E40E78"/>
    <w:rsid w:val="00E411BC"/>
    <w:rsid w:val="00E415CB"/>
    <w:rsid w:val="00E419AD"/>
    <w:rsid w:val="00E41A3E"/>
    <w:rsid w:val="00E41D2E"/>
    <w:rsid w:val="00E41D2F"/>
    <w:rsid w:val="00E42630"/>
    <w:rsid w:val="00E42970"/>
    <w:rsid w:val="00E42A63"/>
    <w:rsid w:val="00E42FF3"/>
    <w:rsid w:val="00E430E9"/>
    <w:rsid w:val="00E432AE"/>
    <w:rsid w:val="00E4356E"/>
    <w:rsid w:val="00E43992"/>
    <w:rsid w:val="00E43C38"/>
    <w:rsid w:val="00E43C4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4B4"/>
    <w:rsid w:val="00E5476E"/>
    <w:rsid w:val="00E54D33"/>
    <w:rsid w:val="00E5503E"/>
    <w:rsid w:val="00E55582"/>
    <w:rsid w:val="00E55ABF"/>
    <w:rsid w:val="00E55BED"/>
    <w:rsid w:val="00E56699"/>
    <w:rsid w:val="00E56791"/>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163"/>
    <w:rsid w:val="00E6247A"/>
    <w:rsid w:val="00E624DA"/>
    <w:rsid w:val="00E62597"/>
    <w:rsid w:val="00E62896"/>
    <w:rsid w:val="00E629F9"/>
    <w:rsid w:val="00E62ABD"/>
    <w:rsid w:val="00E62AF2"/>
    <w:rsid w:val="00E62FCD"/>
    <w:rsid w:val="00E6300E"/>
    <w:rsid w:val="00E63060"/>
    <w:rsid w:val="00E630F7"/>
    <w:rsid w:val="00E631EB"/>
    <w:rsid w:val="00E63434"/>
    <w:rsid w:val="00E6412A"/>
    <w:rsid w:val="00E64286"/>
    <w:rsid w:val="00E64763"/>
    <w:rsid w:val="00E64D86"/>
    <w:rsid w:val="00E654C9"/>
    <w:rsid w:val="00E65E6B"/>
    <w:rsid w:val="00E66244"/>
    <w:rsid w:val="00E662E6"/>
    <w:rsid w:val="00E6640D"/>
    <w:rsid w:val="00E6682F"/>
    <w:rsid w:val="00E6691F"/>
    <w:rsid w:val="00E67387"/>
    <w:rsid w:val="00E673D8"/>
    <w:rsid w:val="00E6795B"/>
    <w:rsid w:val="00E67C8B"/>
    <w:rsid w:val="00E7012A"/>
    <w:rsid w:val="00E7020E"/>
    <w:rsid w:val="00E70244"/>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2C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907"/>
    <w:rsid w:val="00E75F9B"/>
    <w:rsid w:val="00E76141"/>
    <w:rsid w:val="00E76270"/>
    <w:rsid w:val="00E76316"/>
    <w:rsid w:val="00E766D2"/>
    <w:rsid w:val="00E76A68"/>
    <w:rsid w:val="00E76C80"/>
    <w:rsid w:val="00E76ED7"/>
    <w:rsid w:val="00E77040"/>
    <w:rsid w:val="00E773B6"/>
    <w:rsid w:val="00E773D4"/>
    <w:rsid w:val="00E778A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004"/>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7C3"/>
    <w:rsid w:val="00E90AB7"/>
    <w:rsid w:val="00E90B1B"/>
    <w:rsid w:val="00E90DBA"/>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AC9"/>
    <w:rsid w:val="00E93B3D"/>
    <w:rsid w:val="00E93D80"/>
    <w:rsid w:val="00E94053"/>
    <w:rsid w:val="00E940DF"/>
    <w:rsid w:val="00E942A2"/>
    <w:rsid w:val="00E94307"/>
    <w:rsid w:val="00E94762"/>
    <w:rsid w:val="00E94BF4"/>
    <w:rsid w:val="00E94C65"/>
    <w:rsid w:val="00E94CE0"/>
    <w:rsid w:val="00E952E8"/>
    <w:rsid w:val="00E9533A"/>
    <w:rsid w:val="00E95490"/>
    <w:rsid w:val="00E955A8"/>
    <w:rsid w:val="00E95754"/>
    <w:rsid w:val="00E95B52"/>
    <w:rsid w:val="00E95C2D"/>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1FD"/>
    <w:rsid w:val="00EA4465"/>
    <w:rsid w:val="00EA475F"/>
    <w:rsid w:val="00EA4877"/>
    <w:rsid w:val="00EA4AC2"/>
    <w:rsid w:val="00EA5029"/>
    <w:rsid w:val="00EA5080"/>
    <w:rsid w:val="00EA51F4"/>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6C2"/>
    <w:rsid w:val="00EB1033"/>
    <w:rsid w:val="00EB12AB"/>
    <w:rsid w:val="00EB1705"/>
    <w:rsid w:val="00EB177A"/>
    <w:rsid w:val="00EB17CE"/>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541"/>
    <w:rsid w:val="00EB4938"/>
    <w:rsid w:val="00EB4A13"/>
    <w:rsid w:val="00EB4EA8"/>
    <w:rsid w:val="00EB51F9"/>
    <w:rsid w:val="00EB5347"/>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B6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6A41"/>
    <w:rsid w:val="00ED7363"/>
    <w:rsid w:val="00ED7772"/>
    <w:rsid w:val="00ED7884"/>
    <w:rsid w:val="00ED7DA9"/>
    <w:rsid w:val="00EE0074"/>
    <w:rsid w:val="00EE0130"/>
    <w:rsid w:val="00EE0327"/>
    <w:rsid w:val="00EE08BC"/>
    <w:rsid w:val="00EE09EA"/>
    <w:rsid w:val="00EE0A49"/>
    <w:rsid w:val="00EE0E09"/>
    <w:rsid w:val="00EE12DA"/>
    <w:rsid w:val="00EE1351"/>
    <w:rsid w:val="00EE14D7"/>
    <w:rsid w:val="00EE15CA"/>
    <w:rsid w:val="00EE18BB"/>
    <w:rsid w:val="00EE1969"/>
    <w:rsid w:val="00EE1A03"/>
    <w:rsid w:val="00EE1CDA"/>
    <w:rsid w:val="00EE24B7"/>
    <w:rsid w:val="00EE2AAB"/>
    <w:rsid w:val="00EE3203"/>
    <w:rsid w:val="00EE33A6"/>
    <w:rsid w:val="00EE3DCB"/>
    <w:rsid w:val="00EE3ED1"/>
    <w:rsid w:val="00EE3FE2"/>
    <w:rsid w:val="00EE43F9"/>
    <w:rsid w:val="00EE44A5"/>
    <w:rsid w:val="00EE4708"/>
    <w:rsid w:val="00EE4F27"/>
    <w:rsid w:val="00EE5112"/>
    <w:rsid w:val="00EE58ED"/>
    <w:rsid w:val="00EE62B4"/>
    <w:rsid w:val="00EE636D"/>
    <w:rsid w:val="00EE66B1"/>
    <w:rsid w:val="00EE6817"/>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3E4"/>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6EC"/>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2C93"/>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302"/>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4F4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9D"/>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C93"/>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922"/>
    <w:rsid w:val="00F30975"/>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186D"/>
    <w:rsid w:val="00F420FA"/>
    <w:rsid w:val="00F4210B"/>
    <w:rsid w:val="00F4211E"/>
    <w:rsid w:val="00F42470"/>
    <w:rsid w:val="00F426AD"/>
    <w:rsid w:val="00F42910"/>
    <w:rsid w:val="00F42ADB"/>
    <w:rsid w:val="00F42C2B"/>
    <w:rsid w:val="00F42C3B"/>
    <w:rsid w:val="00F42E86"/>
    <w:rsid w:val="00F4318B"/>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23C"/>
    <w:rsid w:val="00F503E9"/>
    <w:rsid w:val="00F50671"/>
    <w:rsid w:val="00F50849"/>
    <w:rsid w:val="00F50B26"/>
    <w:rsid w:val="00F50FA2"/>
    <w:rsid w:val="00F513BA"/>
    <w:rsid w:val="00F51447"/>
    <w:rsid w:val="00F514EF"/>
    <w:rsid w:val="00F51690"/>
    <w:rsid w:val="00F516F4"/>
    <w:rsid w:val="00F51713"/>
    <w:rsid w:val="00F51823"/>
    <w:rsid w:val="00F51904"/>
    <w:rsid w:val="00F51A56"/>
    <w:rsid w:val="00F522E8"/>
    <w:rsid w:val="00F52756"/>
    <w:rsid w:val="00F527EA"/>
    <w:rsid w:val="00F52825"/>
    <w:rsid w:val="00F52A47"/>
    <w:rsid w:val="00F52A4B"/>
    <w:rsid w:val="00F52BC9"/>
    <w:rsid w:val="00F52C07"/>
    <w:rsid w:val="00F52C6C"/>
    <w:rsid w:val="00F52C93"/>
    <w:rsid w:val="00F52E69"/>
    <w:rsid w:val="00F52EE9"/>
    <w:rsid w:val="00F52FA8"/>
    <w:rsid w:val="00F530A6"/>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4F"/>
    <w:rsid w:val="00F56E5E"/>
    <w:rsid w:val="00F57637"/>
    <w:rsid w:val="00F5765A"/>
    <w:rsid w:val="00F57704"/>
    <w:rsid w:val="00F577F9"/>
    <w:rsid w:val="00F57BD3"/>
    <w:rsid w:val="00F57C72"/>
    <w:rsid w:val="00F60076"/>
    <w:rsid w:val="00F6021A"/>
    <w:rsid w:val="00F60435"/>
    <w:rsid w:val="00F60F7E"/>
    <w:rsid w:val="00F61061"/>
    <w:rsid w:val="00F61158"/>
    <w:rsid w:val="00F61506"/>
    <w:rsid w:val="00F61564"/>
    <w:rsid w:val="00F61701"/>
    <w:rsid w:val="00F61902"/>
    <w:rsid w:val="00F61FDE"/>
    <w:rsid w:val="00F620AE"/>
    <w:rsid w:val="00F622E3"/>
    <w:rsid w:val="00F62377"/>
    <w:rsid w:val="00F6253C"/>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6B8"/>
    <w:rsid w:val="00F73BD0"/>
    <w:rsid w:val="00F73D87"/>
    <w:rsid w:val="00F73F43"/>
    <w:rsid w:val="00F7400B"/>
    <w:rsid w:val="00F74287"/>
    <w:rsid w:val="00F7442D"/>
    <w:rsid w:val="00F744CE"/>
    <w:rsid w:val="00F74609"/>
    <w:rsid w:val="00F74664"/>
    <w:rsid w:val="00F74791"/>
    <w:rsid w:val="00F747CA"/>
    <w:rsid w:val="00F74A7A"/>
    <w:rsid w:val="00F74C0B"/>
    <w:rsid w:val="00F7564B"/>
    <w:rsid w:val="00F75A0B"/>
    <w:rsid w:val="00F75A98"/>
    <w:rsid w:val="00F76337"/>
    <w:rsid w:val="00F763DF"/>
    <w:rsid w:val="00F76786"/>
    <w:rsid w:val="00F76841"/>
    <w:rsid w:val="00F76A60"/>
    <w:rsid w:val="00F76B03"/>
    <w:rsid w:val="00F76B74"/>
    <w:rsid w:val="00F77363"/>
    <w:rsid w:val="00F773C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91"/>
    <w:rsid w:val="00F91DAC"/>
    <w:rsid w:val="00F91E40"/>
    <w:rsid w:val="00F92174"/>
    <w:rsid w:val="00F923DB"/>
    <w:rsid w:val="00F92701"/>
    <w:rsid w:val="00F92725"/>
    <w:rsid w:val="00F92ADD"/>
    <w:rsid w:val="00F931DB"/>
    <w:rsid w:val="00F93528"/>
    <w:rsid w:val="00F93607"/>
    <w:rsid w:val="00F938B2"/>
    <w:rsid w:val="00F93A3D"/>
    <w:rsid w:val="00F93D13"/>
    <w:rsid w:val="00F93EE6"/>
    <w:rsid w:val="00F94003"/>
    <w:rsid w:val="00F94412"/>
    <w:rsid w:val="00F94428"/>
    <w:rsid w:val="00F94441"/>
    <w:rsid w:val="00F94737"/>
    <w:rsid w:val="00F9473D"/>
    <w:rsid w:val="00F9495D"/>
    <w:rsid w:val="00F94985"/>
    <w:rsid w:val="00F94C27"/>
    <w:rsid w:val="00F94E27"/>
    <w:rsid w:val="00F95013"/>
    <w:rsid w:val="00F951BD"/>
    <w:rsid w:val="00F954B7"/>
    <w:rsid w:val="00F95510"/>
    <w:rsid w:val="00F9585C"/>
    <w:rsid w:val="00F9632D"/>
    <w:rsid w:val="00F9644F"/>
    <w:rsid w:val="00F965D9"/>
    <w:rsid w:val="00F969B1"/>
    <w:rsid w:val="00F96C3B"/>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8C"/>
    <w:rsid w:val="00FA7AA6"/>
    <w:rsid w:val="00FA7C04"/>
    <w:rsid w:val="00FA7C3D"/>
    <w:rsid w:val="00FB0443"/>
    <w:rsid w:val="00FB0532"/>
    <w:rsid w:val="00FB0735"/>
    <w:rsid w:val="00FB07A3"/>
    <w:rsid w:val="00FB0A79"/>
    <w:rsid w:val="00FB0D51"/>
    <w:rsid w:val="00FB1409"/>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51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83"/>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1FDC"/>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3F95"/>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640"/>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93B"/>
    <w:rsid w:val="00FD3C15"/>
    <w:rsid w:val="00FD3CAD"/>
    <w:rsid w:val="00FD4620"/>
    <w:rsid w:val="00FD48FE"/>
    <w:rsid w:val="00FD49E0"/>
    <w:rsid w:val="00FD4B33"/>
    <w:rsid w:val="00FD4CC0"/>
    <w:rsid w:val="00FD4D83"/>
    <w:rsid w:val="00FD53A6"/>
    <w:rsid w:val="00FD5A05"/>
    <w:rsid w:val="00FD5B93"/>
    <w:rsid w:val="00FD5DD4"/>
    <w:rsid w:val="00FD5EB1"/>
    <w:rsid w:val="00FD6318"/>
    <w:rsid w:val="00FD6789"/>
    <w:rsid w:val="00FD6A3D"/>
    <w:rsid w:val="00FD6BB2"/>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088"/>
    <w:rsid w:val="00FE3100"/>
    <w:rsid w:val="00FE3439"/>
    <w:rsid w:val="00FE36A4"/>
    <w:rsid w:val="00FE3768"/>
    <w:rsid w:val="00FE37A4"/>
    <w:rsid w:val="00FE45D2"/>
    <w:rsid w:val="00FE48A4"/>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1CDA"/>
    <w:rsid w:val="00FF2077"/>
    <w:rsid w:val="00FF2926"/>
    <w:rsid w:val="00FF2A88"/>
    <w:rsid w:val="00FF310E"/>
    <w:rsid w:val="00FF3491"/>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33F"/>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0753C"/>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link w:val="BodyTextChar"/>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382466"/>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38246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style>
  <w:style w:type="paragraph" w:customStyle="1" w:styleId="3GPPAgreements">
    <w:name w:val="3GPP Agreements"/>
    <w:basedOn w:val="Normal"/>
    <w:link w:val="3GPPAgreementsChar"/>
    <w:qFormat/>
    <w:rsid w:val="00AE7912"/>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qFormat/>
    <w:rsid w:val="00147CF0"/>
    <w:pPr>
      <w:numPr>
        <w:ilvl w:val="2"/>
        <w:numId w:val="10"/>
      </w:numPr>
      <w:overflowPunct/>
      <w:autoSpaceDE/>
      <w:autoSpaceDN/>
      <w:adjustRightInd/>
      <w:spacing w:after="0"/>
      <w:textAlignment w:val="auto"/>
    </w:pPr>
    <w:rPr>
      <w:rFonts w:eastAsia="Times New Roman"/>
      <w:szCs w:val="24"/>
      <w:lang w:val="en-US"/>
    </w:rPr>
  </w:style>
  <w:style w:type="character" w:customStyle="1" w:styleId="BodyTextChar">
    <w:name w:val="Body Text Char"/>
    <w:aliases w:val="bt Char"/>
    <w:link w:val="BodyText"/>
    <w:rsid w:val="006B28E0"/>
    <w:rPr>
      <w:rFonts w:ascii="Times" w:hAnsi="Times"/>
      <w:szCs w:val="24"/>
    </w:rPr>
  </w:style>
  <w:style w:type="numbering" w:customStyle="1" w:styleId="StyleBulletedSymbolsymbolLeft025Hanging0253">
    <w:name w:val="Style Bulleted Symbol (symbol) Left:  0.25&quot; Hanging:  0.25&quot;3"/>
    <w:basedOn w:val="NoList"/>
    <w:rsid w:val="00A0285A"/>
    <w:pPr>
      <w:numPr>
        <w:numId w:val="7"/>
      </w:numPr>
    </w:pPr>
  </w:style>
  <w:style w:type="numbering" w:customStyle="1" w:styleId="StyleBulletedSymbolsymbolLeft025Hanging02511">
    <w:name w:val="Style Bulleted Symbol (symbol) Left:  0.25&quot; Hanging:  0.25&quot;11"/>
    <w:basedOn w:val="NoList"/>
    <w:rsid w:val="00A0285A"/>
    <w:pPr>
      <w:numPr>
        <w:numId w:val="16"/>
      </w:numPr>
    </w:pPr>
  </w:style>
  <w:style w:type="numbering" w:customStyle="1" w:styleId="StyleBulletedSymbolsymbolLeft025Hanging0254">
    <w:name w:val="Style Bulleted Symbol (symbol) Left:  0.25&quot; Hanging:  0.25&quot;4"/>
    <w:basedOn w:val="NoList"/>
    <w:rsid w:val="00E3454C"/>
  </w:style>
  <w:style w:type="numbering" w:customStyle="1" w:styleId="StyleBulletedSymbolsymbolLeft025Hanging02512">
    <w:name w:val="Style Bulleted Symbol (symbol) Left:  0.25&quot; Hanging:  0.25&quot;12"/>
    <w:basedOn w:val="NoList"/>
    <w:rsid w:val="00E3454C"/>
  </w:style>
  <w:style w:type="numbering" w:customStyle="1" w:styleId="StyleBulletedSymbolsymbolLeft025Hanging02541">
    <w:name w:val="Style Bulleted Symbol (symbol) Left:  0.25&quot; Hanging:  0.25&quot;41"/>
    <w:basedOn w:val="NoList"/>
    <w:rsid w:val="00127E1A"/>
  </w:style>
  <w:style w:type="numbering" w:customStyle="1" w:styleId="StyleBulletedSymbolsymbolLeft025Hanging025121">
    <w:name w:val="Style Bulleted Symbol (symbol) Left:  0.25&quot; Hanging:  0.25&quot;121"/>
    <w:basedOn w:val="NoList"/>
    <w:rsid w:val="00127E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6310454">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5091752">
      <w:bodyDiv w:val="1"/>
      <w:marLeft w:val="0"/>
      <w:marRight w:val="0"/>
      <w:marTop w:val="0"/>
      <w:marBottom w:val="0"/>
      <w:divBdr>
        <w:top w:val="none" w:sz="0" w:space="0" w:color="auto"/>
        <w:left w:val="none" w:sz="0" w:space="0" w:color="auto"/>
        <w:bottom w:val="none" w:sz="0" w:space="0" w:color="auto"/>
        <w:right w:val="none" w:sz="0" w:space="0" w:color="auto"/>
      </w:divBdr>
    </w:div>
    <w:div w:id="897974503">
      <w:bodyDiv w:val="1"/>
      <w:marLeft w:val="0"/>
      <w:marRight w:val="0"/>
      <w:marTop w:val="0"/>
      <w:marBottom w:val="0"/>
      <w:divBdr>
        <w:top w:val="none" w:sz="0" w:space="0" w:color="auto"/>
        <w:left w:val="none" w:sz="0" w:space="0" w:color="auto"/>
        <w:bottom w:val="none" w:sz="0" w:space="0" w:color="auto"/>
        <w:right w:val="none" w:sz="0" w:space="0" w:color="auto"/>
      </w:divBdr>
      <w:divsChild>
        <w:div w:id="313028517">
          <w:marLeft w:val="446"/>
          <w:marRight w:val="0"/>
          <w:marTop w:val="120"/>
          <w:marBottom w:val="0"/>
          <w:divBdr>
            <w:top w:val="none" w:sz="0" w:space="0" w:color="auto"/>
            <w:left w:val="none" w:sz="0" w:space="0" w:color="auto"/>
            <w:bottom w:val="none" w:sz="0" w:space="0" w:color="auto"/>
            <w:right w:val="none" w:sz="0" w:space="0" w:color="auto"/>
          </w:divBdr>
        </w:div>
      </w:divsChild>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5139609">
      <w:bodyDiv w:val="1"/>
      <w:marLeft w:val="0"/>
      <w:marRight w:val="0"/>
      <w:marTop w:val="0"/>
      <w:marBottom w:val="0"/>
      <w:divBdr>
        <w:top w:val="none" w:sz="0" w:space="0" w:color="auto"/>
        <w:left w:val="none" w:sz="0" w:space="0" w:color="auto"/>
        <w:bottom w:val="none" w:sz="0" w:space="0" w:color="auto"/>
        <w:right w:val="none" w:sz="0" w:space="0" w:color="auto"/>
      </w:divBdr>
      <w:divsChild>
        <w:div w:id="1153834278">
          <w:marLeft w:val="446"/>
          <w:marRight w:val="0"/>
          <w:marTop w:val="120"/>
          <w:marBottom w:val="0"/>
          <w:divBdr>
            <w:top w:val="none" w:sz="0" w:space="0" w:color="auto"/>
            <w:left w:val="none" w:sz="0" w:space="0" w:color="auto"/>
            <w:bottom w:val="none" w:sz="0" w:space="0" w:color="auto"/>
            <w:right w:val="none" w:sz="0" w:space="0" w:color="auto"/>
          </w:divBdr>
        </w:div>
        <w:div w:id="1612977327">
          <w:marLeft w:val="806"/>
          <w:marRight w:val="0"/>
          <w:marTop w:val="120"/>
          <w:marBottom w:val="0"/>
          <w:divBdr>
            <w:top w:val="none" w:sz="0" w:space="0" w:color="auto"/>
            <w:left w:val="none" w:sz="0" w:space="0" w:color="auto"/>
            <w:bottom w:val="none" w:sz="0" w:space="0" w:color="auto"/>
            <w:right w:val="none" w:sz="0" w:space="0" w:color="auto"/>
          </w:divBdr>
        </w:div>
        <w:div w:id="1284383732">
          <w:marLeft w:val="806"/>
          <w:marRight w:val="0"/>
          <w:marTop w:val="120"/>
          <w:marBottom w:val="0"/>
          <w:divBdr>
            <w:top w:val="none" w:sz="0" w:space="0" w:color="auto"/>
            <w:left w:val="none" w:sz="0" w:space="0" w:color="auto"/>
            <w:bottom w:val="none" w:sz="0" w:space="0" w:color="auto"/>
            <w:right w:val="none" w:sz="0" w:space="0" w:color="auto"/>
          </w:divBdr>
        </w:div>
        <w:div w:id="1127237058">
          <w:marLeft w:val="1354"/>
          <w:marRight w:val="0"/>
          <w:marTop w:val="12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79248842">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1704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2968614">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714441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805909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png"/><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6.emf"/><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674025BA-076A-48CE-B4D4-B383A9A20796}">
  <ds:schemaRefs>
    <ds:schemaRef ds:uri="http://schemas.openxmlformats.org/officeDocument/2006/bibliography"/>
  </ds:schemaRefs>
</ds:datastoreItem>
</file>

<file path=customXml/itemProps6.xml><?xml version="1.0" encoding="utf-8"?>
<ds:datastoreItem xmlns:ds="http://schemas.openxmlformats.org/officeDocument/2006/customXml" ds:itemID="{294467C7-0A53-4A45-9829-D4A83E5E4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18</Pages>
  <Words>5964</Words>
  <Characters>33996</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39881</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9</cp:revision>
  <cp:lastPrinted>2016-05-08T07:33:00Z</cp:lastPrinted>
  <dcterms:created xsi:type="dcterms:W3CDTF">2019-10-07T18:44:00Z</dcterms:created>
  <dcterms:modified xsi:type="dcterms:W3CDTF">2019-10-07T21:00:00Z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c79ee21a-2530-499f-8f01-efbe490b6b50</vt:lpwstr>
  </property>
  <property fmtid="{D5CDD505-2E9C-101B-9397-08002B2CF9AE}" pid="6" name="CTP_TimeStamp">
    <vt:lpwstr>2019-10-07 20:58:22Z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